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43934" w:rsidRDefault="00943934" w:rsidP="00943934">
      <w:pPr>
        <w:pStyle w:val="balk11pt"/>
        <w:spacing w:before="0" w:beforeAutospacing="0" w:after="0" w:afterAutospacing="0" w:line="240" w:lineRule="atLeast"/>
        <w:ind w:firstLine="566"/>
        <w:jc w:val="both"/>
        <w:rPr>
          <w:color w:val="000000"/>
          <w:sz w:val="22"/>
          <w:szCs w:val="22"/>
          <w:u w:val="single"/>
        </w:rPr>
      </w:pPr>
      <w:r>
        <w:rPr>
          <w:color w:val="000000"/>
          <w:sz w:val="18"/>
          <w:szCs w:val="18"/>
          <w:u w:val="single"/>
        </w:rPr>
        <w:t>İçişleri Bakanlığından:</w:t>
      </w:r>
    </w:p>
    <w:p w:rsidR="00943934" w:rsidRDefault="00943934" w:rsidP="00943934">
      <w:pPr>
        <w:pStyle w:val="ortabalkbold"/>
        <w:spacing w:before="56" w:beforeAutospacing="0" w:after="0" w:afterAutospacing="0" w:line="240" w:lineRule="atLeast"/>
        <w:jc w:val="center"/>
        <w:rPr>
          <w:b/>
          <w:bCs/>
          <w:color w:val="000000"/>
          <w:sz w:val="19"/>
          <w:szCs w:val="19"/>
        </w:rPr>
      </w:pPr>
      <w:r>
        <w:rPr>
          <w:b/>
          <w:bCs/>
          <w:color w:val="000000"/>
          <w:sz w:val="18"/>
          <w:szCs w:val="18"/>
        </w:rPr>
        <w:t>SÜRÜCÜ ADAYLARI VE SÜRÜCÜLERDE ARANACAK SAĞLIK ŞARTLARI İLE</w:t>
      </w:r>
    </w:p>
    <w:p w:rsidR="00943934" w:rsidRDefault="00943934" w:rsidP="00943934">
      <w:pPr>
        <w:pStyle w:val="ortabalkbold"/>
        <w:spacing w:before="0" w:beforeAutospacing="0" w:after="0" w:afterAutospacing="0" w:line="240" w:lineRule="atLeast"/>
        <w:jc w:val="center"/>
        <w:rPr>
          <w:b/>
          <w:bCs/>
          <w:color w:val="000000"/>
          <w:sz w:val="19"/>
          <w:szCs w:val="19"/>
        </w:rPr>
      </w:pPr>
      <w:r>
        <w:rPr>
          <w:b/>
          <w:bCs/>
          <w:color w:val="000000"/>
          <w:sz w:val="18"/>
          <w:szCs w:val="18"/>
        </w:rPr>
        <w:t>MUAYENELERİNE DAİR YÖNETMELİKTE DEĞİŞİKLİK</w:t>
      </w:r>
    </w:p>
    <w:p w:rsidR="00943934" w:rsidRDefault="00943934" w:rsidP="00943934">
      <w:pPr>
        <w:pStyle w:val="ortabalkbold"/>
        <w:spacing w:before="0" w:beforeAutospacing="0" w:after="113" w:afterAutospacing="0" w:line="240" w:lineRule="atLeast"/>
        <w:jc w:val="center"/>
        <w:rPr>
          <w:b/>
          <w:bCs/>
          <w:color w:val="000000"/>
          <w:sz w:val="19"/>
          <w:szCs w:val="19"/>
        </w:rPr>
      </w:pPr>
      <w:r>
        <w:rPr>
          <w:b/>
          <w:bCs/>
          <w:color w:val="000000"/>
          <w:sz w:val="18"/>
          <w:szCs w:val="18"/>
        </w:rPr>
        <w:t>YAPILMASINA DAİR YÖNETMELİK</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1 –</w:t>
      </w:r>
      <w:r>
        <w:rPr>
          <w:color w:val="000000"/>
          <w:sz w:val="18"/>
          <w:szCs w:val="18"/>
        </w:rPr>
        <w:t> </w:t>
      </w:r>
      <w:r>
        <w:rPr>
          <w:rStyle w:val="grame"/>
          <w:color w:val="000000"/>
          <w:sz w:val="18"/>
          <w:szCs w:val="18"/>
        </w:rPr>
        <w:t>26/9/2006</w:t>
      </w:r>
      <w:r>
        <w:rPr>
          <w:color w:val="000000"/>
          <w:sz w:val="18"/>
          <w:szCs w:val="18"/>
        </w:rPr>
        <w:t xml:space="preserve"> tarihli ve 26301 sayılı Resmî </w:t>
      </w:r>
      <w:proofErr w:type="spellStart"/>
      <w:r>
        <w:rPr>
          <w:color w:val="000000"/>
          <w:sz w:val="18"/>
          <w:szCs w:val="18"/>
        </w:rPr>
        <w:t>Gazete’de</w:t>
      </w:r>
      <w:proofErr w:type="spellEnd"/>
      <w:r>
        <w:rPr>
          <w:color w:val="000000"/>
          <w:sz w:val="18"/>
          <w:szCs w:val="18"/>
        </w:rPr>
        <w:t xml:space="preserve"> yayımlanan Sürücü Adayları ve Sürücülerde Aranacak Sağlık Şartları ile Muayenelerine Dair Yönetmeliğin </w:t>
      </w:r>
      <w:proofErr w:type="gramStart"/>
      <w:r>
        <w:rPr>
          <w:color w:val="000000"/>
          <w:sz w:val="18"/>
          <w:szCs w:val="18"/>
        </w:rPr>
        <w:t>3 üncü</w:t>
      </w:r>
      <w:proofErr w:type="gramEnd"/>
      <w:r>
        <w:rPr>
          <w:color w:val="000000"/>
          <w:sz w:val="18"/>
          <w:szCs w:val="18"/>
        </w:rPr>
        <w:t xml:space="preserve"> maddesinde yer alan “birinci fıkrasının (c) bendine” ibaresi “ikinci fıkrasına” şeklinde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2 –</w:t>
      </w:r>
      <w:r>
        <w:rPr>
          <w:color w:val="000000"/>
          <w:sz w:val="18"/>
          <w:szCs w:val="18"/>
        </w:rPr>
        <w:t xml:space="preserve"> Aynı Yönetmeliğin </w:t>
      </w:r>
      <w:proofErr w:type="gramStart"/>
      <w:r>
        <w:rPr>
          <w:color w:val="000000"/>
          <w:sz w:val="18"/>
          <w:szCs w:val="18"/>
        </w:rPr>
        <w:t>4 üncü</w:t>
      </w:r>
      <w:proofErr w:type="gramEnd"/>
      <w:r>
        <w:rPr>
          <w:color w:val="000000"/>
          <w:sz w:val="18"/>
          <w:szCs w:val="18"/>
        </w:rPr>
        <w:t xml:space="preserve"> maddesi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4 –</w:t>
      </w:r>
      <w:r>
        <w:rPr>
          <w:color w:val="000000"/>
          <w:sz w:val="18"/>
          <w:szCs w:val="18"/>
        </w:rPr>
        <w:t> (1) Sürücü ve sürücü adaylarının muayeneleri; Sağlık Bakanlığına ve üniversitelere bağlı sağlık tesisleri, aile sağlığı merkezleri ve Sağlık Bakanlığınca ruhsatlandırılan özel sağlık kuruluşlarında görevli tabip veya uzman tabip tarafından bu Yönetmelik hükümlerine göre yapılır ve sağlık raporu düzenlenir. Emniyet Genel Müdürlüğü ve Jandarma Genel Komutanlığınca verilen eğitim sonrasında sürücü belgesi alacak personelin sağlık raporları kendi kurum tabipliklerince de verilebilir. Tabiplerce verilen sağlık raporlarında tabibin kaşe ve imzasının bulunması gerekir. Tabiplerce verilen raporların gerçeğe uygun olmadığının tespiti halinde bu raporlar geçersiz sayılır ve sorumlular hakkında Cumhuriyet Başsavcılığına suç duyurusunda bulunulur. Bu tabipler bir daha sürücü adayları ve sürücüler için sağlık raporu veremez. Bu husus Emniyet Genel Müdürlüğüne bildirilir.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Tabip tarafından, sürücü veya sürücü adayının yapılan genel muayenesinde;</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İşitme kaybı,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Günlük hayatı kısıtlayan denge problemi, baş dönmesi nedeni olabilecek bir hastalık,</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Uyku bozukluğu (</w:t>
      </w:r>
      <w:proofErr w:type="spellStart"/>
      <w:r>
        <w:rPr>
          <w:rStyle w:val="spelle"/>
          <w:color w:val="000000"/>
          <w:sz w:val="18"/>
          <w:szCs w:val="18"/>
        </w:rPr>
        <w:t>Obstrüktif</w:t>
      </w:r>
      <w:proofErr w:type="spellEnd"/>
      <w:r>
        <w:rPr>
          <w:color w:val="000000"/>
          <w:sz w:val="18"/>
          <w:szCs w:val="18"/>
        </w:rPr>
        <w:t> uyku </w:t>
      </w:r>
      <w:proofErr w:type="spellStart"/>
      <w:r>
        <w:rPr>
          <w:rStyle w:val="spelle"/>
          <w:color w:val="000000"/>
          <w:sz w:val="18"/>
          <w:szCs w:val="18"/>
        </w:rPr>
        <w:t>apnesi</w:t>
      </w:r>
      <w:proofErr w:type="spellEnd"/>
      <w:r>
        <w:rPr>
          <w:color w:val="000000"/>
          <w:sz w:val="18"/>
          <w:szCs w:val="18"/>
        </w:rPr>
        <w:t> </w:t>
      </w:r>
      <w:r>
        <w:rPr>
          <w:rStyle w:val="grame"/>
          <w:color w:val="000000"/>
          <w:sz w:val="18"/>
          <w:szCs w:val="18"/>
        </w:rPr>
        <w:t>sendromu</w:t>
      </w:r>
      <w:r>
        <w:rPr>
          <w:color w:val="000000"/>
          <w:sz w:val="18"/>
          <w:szCs w:val="18"/>
        </w:rPr>
        <w:t>, gündüz aşırı uyuklama hali),</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w:t>
      </w:r>
      <w:proofErr w:type="spellStart"/>
      <w:r>
        <w:rPr>
          <w:rStyle w:val="spelle"/>
          <w:color w:val="000000"/>
          <w:sz w:val="18"/>
          <w:szCs w:val="18"/>
        </w:rPr>
        <w:t>Malign</w:t>
      </w:r>
      <w:proofErr w:type="spellEnd"/>
      <w:r>
        <w:rPr>
          <w:color w:val="000000"/>
          <w:sz w:val="18"/>
          <w:szCs w:val="18"/>
        </w:rPr>
        <w:t> tümör hikâyesi,</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d) Eklem hareketlerinde kısıtlama,</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e) </w:t>
      </w:r>
      <w:proofErr w:type="spellStart"/>
      <w:r>
        <w:rPr>
          <w:rStyle w:val="spelle"/>
          <w:color w:val="000000"/>
          <w:sz w:val="18"/>
          <w:szCs w:val="18"/>
        </w:rPr>
        <w:t>Ekstremite</w:t>
      </w:r>
      <w:proofErr w:type="spellEnd"/>
      <w:r>
        <w:rPr>
          <w:color w:val="000000"/>
          <w:sz w:val="18"/>
          <w:szCs w:val="18"/>
        </w:rPr>
        <w:t> noksanlığı,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f) Kas, </w:t>
      </w:r>
      <w:proofErr w:type="spellStart"/>
      <w:r>
        <w:rPr>
          <w:rStyle w:val="spelle"/>
          <w:color w:val="000000"/>
          <w:sz w:val="18"/>
          <w:szCs w:val="18"/>
        </w:rPr>
        <w:t>tendon</w:t>
      </w:r>
      <w:proofErr w:type="spellEnd"/>
      <w:r>
        <w:rPr>
          <w:color w:val="000000"/>
          <w:sz w:val="18"/>
          <w:szCs w:val="18"/>
        </w:rPr>
        <w:t> ve bağ lezyonları,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g) Hipoglisemiye yol açabilecek ilaç kullanılan </w:t>
      </w:r>
      <w:proofErr w:type="spellStart"/>
      <w:r>
        <w:rPr>
          <w:rStyle w:val="spelle"/>
          <w:color w:val="000000"/>
          <w:sz w:val="18"/>
          <w:szCs w:val="18"/>
        </w:rPr>
        <w:t>diabetes</w:t>
      </w:r>
      <w:proofErr w:type="spellEnd"/>
      <w:r>
        <w:rPr>
          <w:color w:val="000000"/>
          <w:sz w:val="18"/>
          <w:szCs w:val="18"/>
        </w:rPr>
        <w:t> </w:t>
      </w:r>
      <w:proofErr w:type="spellStart"/>
      <w:r>
        <w:rPr>
          <w:rStyle w:val="spelle"/>
          <w:color w:val="000000"/>
          <w:sz w:val="18"/>
          <w:szCs w:val="18"/>
        </w:rPr>
        <w:t>mellitus</w:t>
      </w:r>
      <w:proofErr w:type="spellEnd"/>
      <w:r>
        <w:rPr>
          <w:color w:val="000000"/>
          <w:sz w:val="18"/>
          <w:szCs w:val="18"/>
        </w:rPr>
        <w:t> hastalığı,</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ğ</w:t>
      </w:r>
      <w:proofErr w:type="gramEnd"/>
      <w:r>
        <w:rPr>
          <w:color w:val="000000"/>
          <w:sz w:val="18"/>
          <w:szCs w:val="18"/>
        </w:rPr>
        <w:t>) Kalp-damar hastalığı (</w:t>
      </w:r>
      <w:proofErr w:type="spellStart"/>
      <w:r>
        <w:rPr>
          <w:rStyle w:val="spelle"/>
          <w:color w:val="000000"/>
          <w:sz w:val="18"/>
          <w:szCs w:val="18"/>
        </w:rPr>
        <w:t>anjinal</w:t>
      </w:r>
      <w:proofErr w:type="spellEnd"/>
      <w:r>
        <w:rPr>
          <w:color w:val="000000"/>
          <w:sz w:val="18"/>
          <w:szCs w:val="18"/>
        </w:rPr>
        <w:t> yakınma, akut koroner </w:t>
      </w:r>
      <w:r>
        <w:rPr>
          <w:rStyle w:val="grame"/>
          <w:color w:val="000000"/>
          <w:sz w:val="18"/>
          <w:szCs w:val="18"/>
        </w:rPr>
        <w:t>sendrom</w:t>
      </w:r>
      <w:r>
        <w:rPr>
          <w:color w:val="000000"/>
          <w:sz w:val="18"/>
          <w:szCs w:val="18"/>
        </w:rPr>
        <w:t> tanısı, </w:t>
      </w:r>
      <w:proofErr w:type="spellStart"/>
      <w:r>
        <w:rPr>
          <w:rStyle w:val="spelle"/>
          <w:color w:val="000000"/>
          <w:sz w:val="18"/>
          <w:szCs w:val="18"/>
        </w:rPr>
        <w:t>angioplasti</w:t>
      </w:r>
      <w:proofErr w:type="spellEnd"/>
      <w:r>
        <w:rPr>
          <w:color w:val="000000"/>
          <w:sz w:val="18"/>
          <w:szCs w:val="18"/>
        </w:rPr>
        <w:t>, kalp yetmezliği, hipertansiyon, bilinç bozukluğuna yol açabilecek ritim bozukluğu, kalıcı pil </w:t>
      </w:r>
      <w:proofErr w:type="spellStart"/>
      <w:r>
        <w:rPr>
          <w:rStyle w:val="spelle"/>
          <w:color w:val="000000"/>
          <w:sz w:val="18"/>
          <w:szCs w:val="18"/>
        </w:rPr>
        <w:t>implantasyonu</w:t>
      </w:r>
      <w:proofErr w:type="spellEnd"/>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h) Organ yetmezliği (organ nakli geçirilmiş olması, kronik böbrek yetmezliği ve diğer hayati önemi haiz organlarda </w:t>
      </w:r>
      <w:proofErr w:type="spellStart"/>
      <w:r>
        <w:rPr>
          <w:rStyle w:val="spelle"/>
          <w:color w:val="000000"/>
          <w:sz w:val="18"/>
          <w:szCs w:val="18"/>
        </w:rPr>
        <w:t>dekompanse</w:t>
      </w:r>
      <w:proofErr w:type="spellEnd"/>
      <w:r>
        <w:rPr>
          <w:color w:val="000000"/>
          <w:sz w:val="18"/>
          <w:szCs w:val="18"/>
        </w:rPr>
        <w:t> yetmezlik),</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ı) Santral sinir sistemi hastalıkları,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i) </w:t>
      </w:r>
      <w:proofErr w:type="spellStart"/>
      <w:r>
        <w:rPr>
          <w:rStyle w:val="spelle"/>
          <w:color w:val="000000"/>
          <w:sz w:val="18"/>
          <w:szCs w:val="18"/>
        </w:rPr>
        <w:t>Periferik</w:t>
      </w:r>
      <w:proofErr w:type="spellEnd"/>
      <w:r>
        <w:rPr>
          <w:color w:val="000000"/>
          <w:sz w:val="18"/>
          <w:szCs w:val="18"/>
        </w:rPr>
        <w:t> sinir sistemi hastalıkları,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j) Epilepsi,</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k) Kas hastalıkları (</w:t>
      </w:r>
      <w:proofErr w:type="spellStart"/>
      <w:r>
        <w:rPr>
          <w:rStyle w:val="spelle"/>
          <w:color w:val="000000"/>
          <w:sz w:val="18"/>
          <w:szCs w:val="18"/>
        </w:rPr>
        <w:t>myopati</w:t>
      </w:r>
      <w:proofErr w:type="spellEnd"/>
      <w:r>
        <w:rPr>
          <w:color w:val="000000"/>
          <w:sz w:val="18"/>
          <w:szCs w:val="18"/>
        </w:rPr>
        <w:t>, </w:t>
      </w:r>
      <w:proofErr w:type="spellStart"/>
      <w:r>
        <w:rPr>
          <w:rStyle w:val="spelle"/>
          <w:color w:val="000000"/>
          <w:sz w:val="18"/>
          <w:szCs w:val="18"/>
        </w:rPr>
        <w:t>progresif</w:t>
      </w:r>
      <w:proofErr w:type="spellEnd"/>
      <w:r>
        <w:rPr>
          <w:color w:val="000000"/>
          <w:sz w:val="18"/>
          <w:szCs w:val="18"/>
        </w:rPr>
        <w:t> </w:t>
      </w:r>
      <w:proofErr w:type="spellStart"/>
      <w:r>
        <w:rPr>
          <w:rStyle w:val="spelle"/>
          <w:color w:val="000000"/>
          <w:sz w:val="18"/>
          <w:szCs w:val="18"/>
        </w:rPr>
        <w:t>muskuler</w:t>
      </w:r>
      <w:proofErr w:type="spellEnd"/>
      <w:r>
        <w:rPr>
          <w:color w:val="000000"/>
          <w:sz w:val="18"/>
          <w:szCs w:val="18"/>
        </w:rPr>
        <w:t> </w:t>
      </w:r>
      <w:proofErr w:type="spellStart"/>
      <w:r>
        <w:rPr>
          <w:rStyle w:val="spelle"/>
          <w:color w:val="000000"/>
          <w:sz w:val="18"/>
          <w:szCs w:val="18"/>
        </w:rPr>
        <w:t>distrofi</w:t>
      </w:r>
      <w:proofErr w:type="spellEnd"/>
      <w:r>
        <w:rPr>
          <w:color w:val="000000"/>
          <w:sz w:val="18"/>
          <w:szCs w:val="18"/>
        </w:rPr>
        <w:t>, kas-sinir kavşak hastalıkları),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l) Ruh hastalığı (ağır akıl hastalığı, </w:t>
      </w:r>
      <w:proofErr w:type="gramStart"/>
      <w:r>
        <w:rPr>
          <w:rStyle w:val="grame"/>
          <w:color w:val="000000"/>
          <w:sz w:val="18"/>
          <w:szCs w:val="18"/>
        </w:rPr>
        <w:t>zeka</w:t>
      </w:r>
      <w:proofErr w:type="gramEnd"/>
      <w:r>
        <w:rPr>
          <w:color w:val="000000"/>
          <w:sz w:val="18"/>
          <w:szCs w:val="18"/>
        </w:rPr>
        <w:t> geriliği, </w:t>
      </w:r>
      <w:proofErr w:type="spellStart"/>
      <w:r>
        <w:rPr>
          <w:rStyle w:val="spelle"/>
          <w:color w:val="000000"/>
          <w:sz w:val="18"/>
          <w:szCs w:val="18"/>
        </w:rPr>
        <w:t>demans</w:t>
      </w:r>
      <w:proofErr w:type="spellEnd"/>
      <w:r>
        <w:rPr>
          <w:color w:val="000000"/>
          <w:sz w:val="18"/>
          <w:szCs w:val="18"/>
        </w:rPr>
        <w:t>, kişilik bozukluğu, ağır davranış bozukluğu),</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m) Alkol bağımlılığı,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n) </w:t>
      </w:r>
      <w:proofErr w:type="spellStart"/>
      <w:r>
        <w:rPr>
          <w:rStyle w:val="spelle"/>
          <w:color w:val="000000"/>
          <w:sz w:val="18"/>
          <w:szCs w:val="18"/>
        </w:rPr>
        <w:t>Psikotrop</w:t>
      </w:r>
      <w:proofErr w:type="spellEnd"/>
      <w:r>
        <w:rPr>
          <w:color w:val="000000"/>
          <w:sz w:val="18"/>
          <w:szCs w:val="18"/>
        </w:rPr>
        <w:t> madde bağımlılığı,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o) Görme derecelerinin 5 inci maddenin ikinci fıkrasına uygun,</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ö</w:t>
      </w:r>
      <w:proofErr w:type="gramEnd"/>
      <w:r>
        <w:rPr>
          <w:color w:val="000000"/>
          <w:sz w:val="18"/>
          <w:szCs w:val="18"/>
        </w:rPr>
        <w:t>) Görme alanının uygun,</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p) Renk körlüğü (Herhangi bir koşul aranmadan sürücü olabilirler.),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r) Gece körlüğü (</w:t>
      </w:r>
      <w:r>
        <w:rPr>
          <w:rStyle w:val="grame"/>
          <w:color w:val="000000"/>
          <w:sz w:val="18"/>
          <w:szCs w:val="18"/>
        </w:rPr>
        <w:t>tavuk karası</w:t>
      </w:r>
      <w:r>
        <w:rPr>
          <w:color w:val="000000"/>
          <w:sz w:val="18"/>
          <w:szCs w:val="18"/>
        </w:rPr>
        <w:t>), gün içinde yapılan yolculuklar ile sınırlı (gün doğumundan bir saat sonra, gün batımından bir saat önce),</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s) Derinlik duyusunun normal,</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ş</w:t>
      </w:r>
      <w:proofErr w:type="gramEnd"/>
      <w:r>
        <w:rPr>
          <w:color w:val="000000"/>
          <w:sz w:val="18"/>
          <w:szCs w:val="18"/>
        </w:rPr>
        <w:t>) </w:t>
      </w:r>
      <w:proofErr w:type="spellStart"/>
      <w:r>
        <w:rPr>
          <w:rStyle w:val="spelle"/>
          <w:color w:val="000000"/>
          <w:sz w:val="18"/>
          <w:szCs w:val="18"/>
        </w:rPr>
        <w:t>Pitozis</w:t>
      </w:r>
      <w:r>
        <w:rPr>
          <w:color w:val="000000"/>
          <w:sz w:val="18"/>
          <w:szCs w:val="18"/>
        </w:rPr>
        <w:t>-</w:t>
      </w:r>
      <w:r>
        <w:rPr>
          <w:rStyle w:val="spelle"/>
          <w:color w:val="000000"/>
          <w:sz w:val="18"/>
          <w:szCs w:val="18"/>
        </w:rPr>
        <w:t>hemipitozis</w:t>
      </w:r>
      <w:proofErr w:type="spellEnd"/>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t) </w:t>
      </w:r>
      <w:proofErr w:type="spellStart"/>
      <w:r>
        <w:rPr>
          <w:rStyle w:val="spelle"/>
          <w:color w:val="000000"/>
          <w:sz w:val="18"/>
          <w:szCs w:val="18"/>
        </w:rPr>
        <w:t>Diplopi</w:t>
      </w:r>
      <w:proofErr w:type="spellEnd"/>
      <w:r>
        <w:rPr>
          <w:color w:val="000000"/>
          <w:sz w:val="18"/>
          <w:szCs w:val="18"/>
        </w:rPr>
        <w:t> ve şaşılığı,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u) </w:t>
      </w:r>
      <w:proofErr w:type="spellStart"/>
      <w:r>
        <w:rPr>
          <w:rStyle w:val="spelle"/>
          <w:color w:val="000000"/>
          <w:sz w:val="18"/>
          <w:szCs w:val="18"/>
        </w:rPr>
        <w:t>Blefarospazm</w:t>
      </w:r>
      <w:proofErr w:type="spellEnd"/>
      <w:r>
        <w:rPr>
          <w:color w:val="000000"/>
          <w:sz w:val="18"/>
          <w:szCs w:val="18"/>
        </w:rPr>
        <w:t>, katarakt, </w:t>
      </w:r>
      <w:r>
        <w:rPr>
          <w:rStyle w:val="grame"/>
          <w:color w:val="000000"/>
          <w:sz w:val="18"/>
          <w:szCs w:val="18"/>
        </w:rPr>
        <w:t>afaki</w:t>
      </w:r>
      <w:r>
        <w:rPr>
          <w:color w:val="000000"/>
          <w:sz w:val="18"/>
          <w:szCs w:val="18"/>
        </w:rPr>
        <w:t>, </w:t>
      </w:r>
      <w:proofErr w:type="spellStart"/>
      <w:r>
        <w:rPr>
          <w:rStyle w:val="spelle"/>
          <w:color w:val="000000"/>
          <w:sz w:val="18"/>
          <w:szCs w:val="18"/>
        </w:rPr>
        <w:t>progresif</w:t>
      </w:r>
      <w:proofErr w:type="spellEnd"/>
      <w:r>
        <w:rPr>
          <w:color w:val="000000"/>
          <w:sz w:val="18"/>
          <w:szCs w:val="18"/>
        </w:rPr>
        <w:t> göz hastalığı,        </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ü</w:t>
      </w:r>
      <w:proofErr w:type="gramEnd"/>
      <w:r>
        <w:rPr>
          <w:color w:val="000000"/>
          <w:sz w:val="18"/>
          <w:szCs w:val="18"/>
        </w:rPr>
        <w:t>) </w:t>
      </w:r>
      <w:proofErr w:type="spellStart"/>
      <w:r>
        <w:rPr>
          <w:rStyle w:val="spelle"/>
          <w:color w:val="000000"/>
          <w:sz w:val="18"/>
          <w:szCs w:val="18"/>
        </w:rPr>
        <w:t>Monoküler</w:t>
      </w:r>
      <w:proofErr w:type="spellEnd"/>
      <w:r>
        <w:rPr>
          <w:color w:val="000000"/>
          <w:sz w:val="18"/>
          <w:szCs w:val="18"/>
        </w:rPr>
        <w:t> görme (</w:t>
      </w:r>
      <w:proofErr w:type="spellStart"/>
      <w:r>
        <w:rPr>
          <w:rStyle w:val="spelle"/>
          <w:color w:val="000000"/>
          <w:sz w:val="18"/>
          <w:szCs w:val="18"/>
        </w:rPr>
        <w:t>snellen</w:t>
      </w:r>
      <w:proofErr w:type="spellEnd"/>
      <w:r>
        <w:rPr>
          <w:color w:val="000000"/>
          <w:sz w:val="18"/>
          <w:szCs w:val="18"/>
        </w:rPr>
        <w:t> eşeli ile görme derecelerinin 5 inci maddenin ikinci fıkrasına uygun)</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rStyle w:val="grame"/>
          <w:color w:val="000000"/>
          <w:sz w:val="18"/>
          <w:szCs w:val="18"/>
        </w:rPr>
        <w:t>olup</w:t>
      </w:r>
      <w:proofErr w:type="gramEnd"/>
      <w:r>
        <w:rPr>
          <w:color w:val="000000"/>
          <w:sz w:val="18"/>
          <w:szCs w:val="18"/>
        </w:rPr>
        <w:t> olmadığı yönünde değerlendirme yapılır.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Pratisyen tabip tarafından, sürücü/sürücü adayının genel sağlık durumuna ilişkin yazılı beyanı alınarak ikinci fıkrada tanımlanan durumlarının olup olmadığı yönünde ilk muayenesi yapılır. Bu Yönetmeliğe göre sürücülüğe engel hali olmayanlara muayeneyi yapan tabip tarafından uygun rapor verilir. Yapılan muayene sonucunda, sürücülüğe engel hali tespit edilen veya ikinci fıkrada tanımlanan durumlardan bir veya birkaçının olması veya hakkında karar verilemeyen sürücü/sürücü adayının muayene bulguları ve sevke neden olan uzmanlık muayenesi hariç sürücü belgesi alabileceği sağlık raporunda belirtilir ve ilgili uzman tabip/tabiplere gönderilir. İlgili uzman tabip/tabipler tarafından sürücü/sürücü adayının muayenesi yapılarak sağlık raporu verilir. Bu durumda, ilk muayene sonucunu gösteren sağlık raporu ve uzman tabip/tabipler tarafından düzenlenecek sağlık raporu birlikte geçerlidir. Ancak kişinin özel tertibatlı araç kullanması gerektiği durumlarda ilgili uzman tabip/tabipler tarafından sekizinci fıkraya göre işlem yapılır.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 xml:space="preserve">(4) 2918 sayılı Kanunun 45 inci maddesi kapsamında il sağlık müdürlüğüne sevk edilen sürücüler il sağlık müdürlüğü tarafından; sürücünün bedensel değişikliğinin ortopedik olması </w:t>
      </w:r>
      <w:proofErr w:type="gramStart"/>
      <w:r>
        <w:rPr>
          <w:color w:val="000000"/>
          <w:sz w:val="18"/>
          <w:szCs w:val="18"/>
        </w:rPr>
        <w:t>halinde;</w:t>
      </w:r>
      <w:proofErr w:type="gramEnd"/>
      <w:r>
        <w:rPr>
          <w:color w:val="000000"/>
          <w:sz w:val="18"/>
          <w:szCs w:val="18"/>
        </w:rPr>
        <w:t xml:space="preserve"> ortopedi ve </w:t>
      </w:r>
      <w:r>
        <w:rPr>
          <w:rStyle w:val="grame"/>
          <w:color w:val="000000"/>
          <w:sz w:val="18"/>
          <w:szCs w:val="18"/>
        </w:rPr>
        <w:t>travmatoloji</w:t>
      </w:r>
      <w:r>
        <w:rPr>
          <w:color w:val="000000"/>
          <w:sz w:val="18"/>
          <w:szCs w:val="18"/>
        </w:rPr>
        <w:t> uzmanı, diğer durumların tespiti halinde ise ilgili branşta uzmanın bulunduğu hastaneye sevk edilir. İlgili uzman tabip/tabipler tarafından yapılan muayene sonucunda sağlık raporu düzenlenir. Bu sağlık raporu, gerek görülmesi halinde ilgili diğer uzman tabip/tabiplerle birlikte muayene ve değerlendirme yapılarak düzenlenir.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Kişinin, adına düzenlenen rapora itiraz hakkı vardır. Rapora itiraz, raporun verildiği ilin il sağlık müdürlüğüne yapılır. İl sağlık müdürlüğü raporun olumsuz olmasına neden olan tanıya göre kişiyi, ilgili </w:t>
      </w:r>
      <w:r>
        <w:rPr>
          <w:rStyle w:val="grame"/>
          <w:color w:val="000000"/>
          <w:sz w:val="18"/>
          <w:szCs w:val="18"/>
        </w:rPr>
        <w:t>branş</w:t>
      </w:r>
      <w:r>
        <w:rPr>
          <w:color w:val="000000"/>
          <w:sz w:val="18"/>
          <w:szCs w:val="18"/>
        </w:rPr>
        <w:t>/branşlarda üçer uzmanın bulunduğu hastaneye sevk eder. Kurul tarafından düzenlenen raporda belirtilen karara göre işlem yapılır. Kişinin bu rapora da itirazının olması durumunda; kişinin Sağlık Bakanlığınca belirlenecek bir kurul tarafından sürücünün veya sürücü adayının muayene ve değerlendirmesi yapılır ve karar verilir. Verilen karar kesin olup itiraz hakkı yoktur.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Bütün </w:t>
      </w:r>
      <w:r>
        <w:rPr>
          <w:rStyle w:val="grame"/>
          <w:color w:val="000000"/>
          <w:sz w:val="18"/>
          <w:szCs w:val="18"/>
        </w:rPr>
        <w:t>branşlarda</w:t>
      </w:r>
      <w:r>
        <w:rPr>
          <w:color w:val="000000"/>
          <w:sz w:val="18"/>
          <w:szCs w:val="18"/>
        </w:rPr>
        <w:t> yapılacak muayene açısından sürücü belgesi sınıfları aşağıda belirtildiği şekilde iki gruba ayrılır: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Birinci grup: M, A1, A2, A, B1, B, BE ve F sınıfları,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İkinci grup: C1, C1E, C, CE, D1, D1E, D, DE ve G sınıfları.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(7) Sürücü adayı veya sürücünün sağlık şartları nedeniyle araç kullanması belirli şartlara bağlanmış ise bu şart kod numarası </w:t>
      </w:r>
      <w:proofErr w:type="gramStart"/>
      <w:r>
        <w:rPr>
          <w:color w:val="000000"/>
          <w:sz w:val="18"/>
          <w:szCs w:val="18"/>
        </w:rPr>
        <w:t>ile birlikte</w:t>
      </w:r>
      <w:proofErr w:type="gramEnd"/>
      <w:r>
        <w:rPr>
          <w:color w:val="000000"/>
          <w:sz w:val="18"/>
          <w:szCs w:val="18"/>
        </w:rPr>
        <w:t xml:space="preserve"> sağlık raporuna yazılır.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(8) Özel tertibatlı motorlu araç kullanılması gereken durumlarda düzenlenen sağlık raporuna; tanı, sürücü belgesi alabileceği ve özel tertibatlı araç kullanabileceği belirtilerek kod ve sürücü belgesi sınıfı yazılmadan il sağlık müdürlüğü bünyesinde oluşturulacak komisyona sevk edilir. İl sağlık müdür yardımcısı veya görevlendireceği il sağlık müdürlüğü görevlisinin başkanlığında kişinin sağlık raporunda belirtilen tanı ile ilgili </w:t>
      </w:r>
      <w:r>
        <w:rPr>
          <w:rStyle w:val="grame"/>
          <w:color w:val="000000"/>
          <w:sz w:val="18"/>
          <w:szCs w:val="18"/>
        </w:rPr>
        <w:t>branş</w:t>
      </w:r>
      <w:r>
        <w:rPr>
          <w:color w:val="000000"/>
          <w:sz w:val="18"/>
          <w:szCs w:val="18"/>
        </w:rPr>
        <w:t> uzmanı/uzmanları ve valilikçe kamu kurum/kuruluşlarından veya ilgili meslek odalarından görevlendirilecek bir makine mühendisinden oluşan komisyon tarafından belirlenecek özel tertibat kod numarası ile hangi sınıf sürücü belgesi alabileceği aynı sağlık raporunun ilgili bölümüne yazılır. Bu komisyon il sağlık müdürlüğünce uygun görülen ilçelerde de oluşturulabilir. İl sağlık müdürlüğü tarafından ihtiyaç duyulması halinde bu Komisyona elektrik mühendisi dâhil edilebilir. Komisyon tarafından, aracın tadil edilmesini müteakip sürücünün aracı kullanıp kullanamadığı kontrol edilebilir.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(9) Sürücü ve araçlara ilişkin kod tablosu İçişleri Bakanlığı, Sağlık Bakanlığı ve Bilim, Sanayi ve Teknoloji Bakanlığınca belirlenerek bu kurumların internet sitesinde yayımlanır. Sürücü adayları ve sürücüler için düzenlenecek Sağlık Raporunun şekli ve içeriği Sağlık Bakanlığı ve İçişleri Bakanlığınca (Emniyet Genel Müdürlüğü) belirlenir.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(10) Sürücünün sağlık şartları ile araçta bulunması gereken özel </w:t>
      </w:r>
      <w:proofErr w:type="spellStart"/>
      <w:r>
        <w:rPr>
          <w:color w:val="000000"/>
          <w:sz w:val="18"/>
          <w:szCs w:val="18"/>
        </w:rPr>
        <w:t>tertibatlara</w:t>
      </w:r>
      <w:proofErr w:type="spellEnd"/>
      <w:r>
        <w:rPr>
          <w:color w:val="000000"/>
          <w:sz w:val="18"/>
          <w:szCs w:val="18"/>
        </w:rPr>
        <w:t xml:space="preserve"> ilişkin kod numaraları, sürücü ve araçlara ilişkin kod tablosuna uygun olarak sürücü belgesi ve araç tescil belgesinin ilgili bölümüne yazılır.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(11) Bu Yönetmelik kapsamında Sağlık Bakanlığınca Emniyet Genel Müdürlüğüne yapılacak bildirimler alt yapının uygun olması halinde elektronik sistem üzerinden yapılır. Bu durumda ayrıca yazılı olarak bildirimde bulunulmaz. Elektronik sistem üzerinden bildirimin mümkün olmadığı durumlarda bildirimler yazılı olarak sağlık kuruluşları tarafından en yakın trafik tescil kuruluşuna yapılır.”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3 –</w:t>
      </w:r>
      <w:r>
        <w:rPr>
          <w:color w:val="000000"/>
          <w:sz w:val="18"/>
          <w:szCs w:val="18"/>
        </w:rPr>
        <w:t> Aynı Yönetmeliğin 5 inci maddesi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5 –</w:t>
      </w:r>
      <w:r>
        <w:rPr>
          <w:color w:val="000000"/>
          <w:sz w:val="18"/>
          <w:szCs w:val="18"/>
        </w:rPr>
        <w:t> (1</w:t>
      </w:r>
      <w:proofErr w:type="gramStart"/>
      <w:r>
        <w:rPr>
          <w:color w:val="000000"/>
          <w:sz w:val="18"/>
          <w:szCs w:val="18"/>
        </w:rPr>
        <w:t>)  Sürücü</w:t>
      </w:r>
      <w:proofErr w:type="gramEnd"/>
      <w:r>
        <w:rPr>
          <w:color w:val="000000"/>
          <w:sz w:val="18"/>
          <w:szCs w:val="18"/>
        </w:rPr>
        <w:t>/sürücü adayının motorlu bir aracı kullanmak için gerekli olan yeterli görme keskinliğine sahip olduklarından emin olunması için uygun değerlendirilme yapılır. Kişilerin görme keskinliğinin yetersiz olduğuna ve/veya göze ait bir hastalığa dair bir şüphe söz konusu olduğunda, uzman tabip tarafından muayene edilir.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Görme derecesi </w:t>
      </w:r>
      <w:proofErr w:type="spellStart"/>
      <w:r>
        <w:rPr>
          <w:rStyle w:val="spelle"/>
          <w:color w:val="000000"/>
          <w:sz w:val="18"/>
          <w:szCs w:val="18"/>
        </w:rPr>
        <w:t>snellen</w:t>
      </w:r>
      <w:proofErr w:type="spellEnd"/>
      <w:r>
        <w:rPr>
          <w:color w:val="000000"/>
          <w:sz w:val="18"/>
          <w:szCs w:val="18"/>
        </w:rPr>
        <w:t> eşeli ile ölçülmelidir.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a) Birinci grup sürücülerde düzeltmeli veya </w:t>
      </w:r>
      <w:proofErr w:type="spellStart"/>
      <w:r>
        <w:rPr>
          <w:color w:val="000000"/>
          <w:sz w:val="18"/>
          <w:szCs w:val="18"/>
        </w:rPr>
        <w:t>düzeltmesiz</w:t>
      </w:r>
      <w:proofErr w:type="spellEnd"/>
      <w:r>
        <w:rPr>
          <w:color w:val="000000"/>
          <w:sz w:val="18"/>
          <w:szCs w:val="18"/>
        </w:rPr>
        <w:t xml:space="preserve"> olarak bir gözün görmesi </w:t>
      </w:r>
      <w:proofErr w:type="gramStart"/>
      <w:r>
        <w:rPr>
          <w:color w:val="000000"/>
          <w:sz w:val="18"/>
          <w:szCs w:val="18"/>
        </w:rPr>
        <w:t>0,1 den</w:t>
      </w:r>
      <w:proofErr w:type="gramEnd"/>
      <w:r>
        <w:rPr>
          <w:color w:val="000000"/>
          <w:sz w:val="18"/>
          <w:szCs w:val="18"/>
        </w:rPr>
        <w:t xml:space="preserve"> aşağı olmamak şartıyla her iki gözün görme derecesi toplamı 1,0 (tam)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b) İkinci grup sürücülerde düzeltmeli veya </w:t>
      </w:r>
      <w:proofErr w:type="spellStart"/>
      <w:r>
        <w:rPr>
          <w:color w:val="000000"/>
          <w:sz w:val="18"/>
          <w:szCs w:val="18"/>
        </w:rPr>
        <w:t>düzeltmesiz</w:t>
      </w:r>
      <w:proofErr w:type="spellEnd"/>
      <w:r>
        <w:rPr>
          <w:color w:val="000000"/>
          <w:sz w:val="18"/>
          <w:szCs w:val="18"/>
        </w:rPr>
        <w:t xml:space="preserve"> olarak az gören gözün görmesi 0,6 ve iyi gören gözün görmesi </w:t>
      </w:r>
      <w:proofErr w:type="gramStart"/>
      <w:r>
        <w:rPr>
          <w:color w:val="000000"/>
          <w:sz w:val="18"/>
          <w:szCs w:val="18"/>
        </w:rPr>
        <w:t>0,8 den</w:t>
      </w:r>
      <w:proofErr w:type="gramEnd"/>
      <w:r>
        <w:rPr>
          <w:color w:val="000000"/>
          <w:sz w:val="18"/>
          <w:szCs w:val="18"/>
        </w:rPr>
        <w:t xml:space="preserve"> aşağı olmamalı veya sağ göz 0,7 ve sol göz 0,7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w:t>
      </w:r>
      <w:proofErr w:type="spellStart"/>
      <w:r>
        <w:rPr>
          <w:rStyle w:val="spelle"/>
          <w:color w:val="000000"/>
          <w:sz w:val="18"/>
          <w:szCs w:val="18"/>
        </w:rPr>
        <w:t>Monoküler</w:t>
      </w:r>
      <w:proofErr w:type="spellEnd"/>
      <w:r>
        <w:rPr>
          <w:color w:val="000000"/>
          <w:sz w:val="18"/>
          <w:szCs w:val="18"/>
        </w:rPr>
        <w:t> sürücülerde görme gücü gören gözde 1,0 (tam)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Görme düzeltmesi;</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Gözlükle düzeltme kabul edilir. Ancak araç kullanırken sürücü gözlüğünü takmak zorundadır.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w:t>
      </w:r>
      <w:proofErr w:type="spellStart"/>
      <w:r>
        <w:rPr>
          <w:rStyle w:val="spelle"/>
          <w:color w:val="000000"/>
          <w:sz w:val="18"/>
          <w:szCs w:val="18"/>
        </w:rPr>
        <w:t>Kontakt</w:t>
      </w:r>
      <w:proofErr w:type="spellEnd"/>
      <w:r>
        <w:rPr>
          <w:color w:val="000000"/>
          <w:sz w:val="18"/>
          <w:szCs w:val="18"/>
        </w:rPr>
        <w:t> lens ile düzeltme kabul edilir. Ancak araç kullanırken </w:t>
      </w:r>
      <w:proofErr w:type="spellStart"/>
      <w:r>
        <w:rPr>
          <w:rStyle w:val="spelle"/>
          <w:color w:val="000000"/>
          <w:sz w:val="18"/>
          <w:szCs w:val="18"/>
        </w:rPr>
        <w:t>kontakt</w:t>
      </w:r>
      <w:proofErr w:type="spellEnd"/>
      <w:r>
        <w:rPr>
          <w:color w:val="000000"/>
          <w:sz w:val="18"/>
          <w:szCs w:val="18"/>
        </w:rPr>
        <w:t> lenslerin takılması zorunludur.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Görme alanı;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Santral 20 derece içerisinde </w:t>
      </w:r>
      <w:proofErr w:type="spellStart"/>
      <w:r>
        <w:rPr>
          <w:rStyle w:val="spelle"/>
          <w:color w:val="000000"/>
          <w:sz w:val="18"/>
          <w:szCs w:val="18"/>
        </w:rPr>
        <w:t>skotom</w:t>
      </w:r>
      <w:proofErr w:type="spellEnd"/>
      <w:r>
        <w:rPr>
          <w:color w:val="000000"/>
          <w:sz w:val="18"/>
          <w:szCs w:val="18"/>
        </w:rPr>
        <w:t> olmamalıdır. Her iki gözde santral </w:t>
      </w:r>
      <w:proofErr w:type="spellStart"/>
      <w:r>
        <w:rPr>
          <w:rStyle w:val="spelle"/>
          <w:color w:val="000000"/>
          <w:sz w:val="18"/>
          <w:szCs w:val="18"/>
        </w:rPr>
        <w:t>skotom</w:t>
      </w:r>
      <w:proofErr w:type="spellEnd"/>
      <w:r>
        <w:rPr>
          <w:color w:val="000000"/>
          <w:sz w:val="18"/>
          <w:szCs w:val="18"/>
        </w:rPr>
        <w:t> olanlar, hiçbir sınıf sürücü belgesi alamaz. Tek gözde santral </w:t>
      </w:r>
      <w:proofErr w:type="spellStart"/>
      <w:r>
        <w:rPr>
          <w:rStyle w:val="spelle"/>
          <w:color w:val="000000"/>
          <w:sz w:val="18"/>
          <w:szCs w:val="18"/>
        </w:rPr>
        <w:t>skotom</w:t>
      </w:r>
      <w:proofErr w:type="spellEnd"/>
      <w:r>
        <w:rPr>
          <w:color w:val="000000"/>
          <w:sz w:val="18"/>
          <w:szCs w:val="18"/>
        </w:rPr>
        <w:t> olanlar ve ikinci fıkranın (c) bendindeki görme derecesine sahip olanlar </w:t>
      </w:r>
      <w:proofErr w:type="spellStart"/>
      <w:r>
        <w:rPr>
          <w:rStyle w:val="spelle"/>
          <w:color w:val="000000"/>
          <w:sz w:val="18"/>
          <w:szCs w:val="18"/>
        </w:rPr>
        <w:t>monoküler</w:t>
      </w:r>
      <w:proofErr w:type="spellEnd"/>
      <w:r>
        <w:rPr>
          <w:color w:val="000000"/>
          <w:sz w:val="18"/>
          <w:szCs w:val="18"/>
        </w:rPr>
        <w:t> sürücü belgesi alabilir.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w:t>
      </w:r>
      <w:proofErr w:type="spellStart"/>
      <w:r>
        <w:rPr>
          <w:rStyle w:val="spelle"/>
          <w:color w:val="000000"/>
          <w:sz w:val="18"/>
          <w:szCs w:val="18"/>
        </w:rPr>
        <w:t>Periferik</w:t>
      </w:r>
      <w:proofErr w:type="spellEnd"/>
      <w:r>
        <w:rPr>
          <w:color w:val="000000"/>
          <w:sz w:val="18"/>
          <w:szCs w:val="18"/>
        </w:rPr>
        <w:t> görme alanı; yatay düzlemde her iki gözde ayrı </w:t>
      </w:r>
      <w:r>
        <w:rPr>
          <w:rStyle w:val="spelle"/>
          <w:color w:val="000000"/>
          <w:sz w:val="18"/>
          <w:szCs w:val="18"/>
        </w:rPr>
        <w:t>ayrı</w:t>
      </w:r>
      <w:r>
        <w:rPr>
          <w:color w:val="000000"/>
          <w:sz w:val="18"/>
          <w:szCs w:val="18"/>
        </w:rPr>
        <w:t> görme alanı 120 dereceden daha az olamaz. 120 dereceden daha az görme alanına sahip olanlar sürücü belgesi alamaz. İki gözden herhangi birinde 120 dereceden az görme alanı olanlara </w:t>
      </w:r>
      <w:proofErr w:type="spellStart"/>
      <w:r>
        <w:rPr>
          <w:rStyle w:val="spelle"/>
          <w:color w:val="000000"/>
          <w:sz w:val="18"/>
          <w:szCs w:val="18"/>
        </w:rPr>
        <w:t>monoküler</w:t>
      </w:r>
      <w:proofErr w:type="spellEnd"/>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w:t>
      </w:r>
      <w:proofErr w:type="spellStart"/>
      <w:r>
        <w:rPr>
          <w:rStyle w:val="spelle"/>
          <w:color w:val="000000"/>
          <w:sz w:val="18"/>
          <w:szCs w:val="18"/>
        </w:rPr>
        <w:t>Periferik</w:t>
      </w:r>
      <w:proofErr w:type="spellEnd"/>
      <w:r>
        <w:rPr>
          <w:color w:val="000000"/>
          <w:sz w:val="18"/>
          <w:szCs w:val="18"/>
        </w:rPr>
        <w:t> görme alanı kayıpları; yatay düzlemde uzanan 3 veya daha fazla kayıp kümesi ya da herhangi bir uzunlukta ancak tek nokta genişliğinde, başkaca kayıp alana dokunmayan, yatay hattı kesen ya da yatay hatta dokunan, dik uzanımlı görme alanı kayıplarıdır.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Kabul edilmeyen santral görme kayıpları;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 Santral 20 dereceye kadar olan alanda küme şeklinde veya tek nokta tarzında kayıp olmamalıdır.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2) </w:t>
      </w:r>
      <w:proofErr w:type="spellStart"/>
      <w:r>
        <w:rPr>
          <w:rStyle w:val="spelle"/>
          <w:color w:val="000000"/>
          <w:sz w:val="18"/>
          <w:szCs w:val="18"/>
        </w:rPr>
        <w:t>Hemianopsi</w:t>
      </w:r>
      <w:proofErr w:type="spellEnd"/>
      <w:r>
        <w:rPr>
          <w:color w:val="000000"/>
          <w:sz w:val="18"/>
          <w:szCs w:val="18"/>
        </w:rPr>
        <w:t> ya da </w:t>
      </w:r>
      <w:proofErr w:type="spellStart"/>
      <w:r>
        <w:rPr>
          <w:rStyle w:val="spelle"/>
          <w:color w:val="000000"/>
          <w:sz w:val="18"/>
          <w:szCs w:val="18"/>
        </w:rPr>
        <w:t>kadranopsi</w:t>
      </w:r>
      <w:proofErr w:type="spellEnd"/>
      <w:r>
        <w:rPr>
          <w:color w:val="000000"/>
          <w:sz w:val="18"/>
          <w:szCs w:val="18"/>
        </w:rPr>
        <w:t> uzantısı olan santral görme alanı kayıplarından, gece körlüğü, glokom, </w:t>
      </w:r>
      <w:proofErr w:type="spellStart"/>
      <w:r>
        <w:rPr>
          <w:rStyle w:val="spelle"/>
          <w:color w:val="000000"/>
          <w:sz w:val="18"/>
          <w:szCs w:val="18"/>
        </w:rPr>
        <w:t>retinopati</w:t>
      </w:r>
      <w:proofErr w:type="spellEnd"/>
      <w:r>
        <w:rPr>
          <w:color w:val="000000"/>
          <w:sz w:val="18"/>
          <w:szCs w:val="18"/>
        </w:rPr>
        <w:t> gibi organik ve ilerleyici tabiatta olan hastalıklarda görme alanı </w:t>
      </w:r>
      <w:proofErr w:type="spellStart"/>
      <w:r>
        <w:rPr>
          <w:rStyle w:val="spelle"/>
          <w:color w:val="000000"/>
          <w:sz w:val="18"/>
          <w:szCs w:val="18"/>
        </w:rPr>
        <w:t>defektlerinde</w:t>
      </w:r>
      <w:proofErr w:type="spellEnd"/>
      <w:r>
        <w:rPr>
          <w:color w:val="000000"/>
          <w:sz w:val="18"/>
          <w:szCs w:val="18"/>
        </w:rPr>
        <w:t> normal </w:t>
      </w:r>
      <w:proofErr w:type="spellStart"/>
      <w:r>
        <w:rPr>
          <w:rStyle w:val="spelle"/>
          <w:color w:val="000000"/>
          <w:sz w:val="18"/>
          <w:szCs w:val="18"/>
        </w:rPr>
        <w:t>binoküler</w:t>
      </w:r>
      <w:proofErr w:type="spellEnd"/>
      <w:r>
        <w:rPr>
          <w:color w:val="000000"/>
          <w:sz w:val="18"/>
          <w:szCs w:val="18"/>
        </w:rPr>
        <w:t> görme alanı şartı aranır. (Dördüncü fıkranın (a) bendi uygulanır.) </w:t>
      </w:r>
      <w:proofErr w:type="spellStart"/>
      <w:r>
        <w:rPr>
          <w:rStyle w:val="spelle"/>
          <w:color w:val="000000"/>
          <w:sz w:val="18"/>
          <w:szCs w:val="18"/>
        </w:rPr>
        <w:t>Binoküler</w:t>
      </w:r>
      <w:proofErr w:type="spellEnd"/>
      <w:r>
        <w:rPr>
          <w:color w:val="000000"/>
          <w:sz w:val="18"/>
          <w:szCs w:val="18"/>
        </w:rPr>
        <w:t> </w:t>
      </w:r>
      <w:proofErr w:type="spellStart"/>
      <w:r>
        <w:rPr>
          <w:rStyle w:val="spelle"/>
          <w:color w:val="000000"/>
          <w:sz w:val="18"/>
          <w:szCs w:val="18"/>
        </w:rPr>
        <w:t>homonium</w:t>
      </w:r>
      <w:proofErr w:type="spellEnd"/>
      <w:r>
        <w:rPr>
          <w:color w:val="000000"/>
          <w:sz w:val="18"/>
          <w:szCs w:val="18"/>
        </w:rPr>
        <w:t> ya da </w:t>
      </w:r>
      <w:proofErr w:type="spellStart"/>
      <w:r>
        <w:rPr>
          <w:rStyle w:val="spelle"/>
          <w:color w:val="000000"/>
          <w:sz w:val="18"/>
          <w:szCs w:val="18"/>
        </w:rPr>
        <w:t>bitemporal</w:t>
      </w:r>
      <w:proofErr w:type="spellEnd"/>
      <w:r>
        <w:rPr>
          <w:color w:val="000000"/>
          <w:sz w:val="18"/>
          <w:szCs w:val="18"/>
        </w:rPr>
        <w:t> </w:t>
      </w:r>
      <w:proofErr w:type="spellStart"/>
      <w:r>
        <w:rPr>
          <w:rStyle w:val="spelle"/>
          <w:color w:val="000000"/>
          <w:sz w:val="18"/>
          <w:szCs w:val="18"/>
        </w:rPr>
        <w:t>defektler</w:t>
      </w:r>
      <w:r>
        <w:rPr>
          <w:color w:val="000000"/>
          <w:sz w:val="18"/>
          <w:szCs w:val="18"/>
        </w:rPr>
        <w:t>-</w:t>
      </w:r>
      <w:r>
        <w:rPr>
          <w:rStyle w:val="spelle"/>
          <w:color w:val="000000"/>
          <w:sz w:val="18"/>
          <w:szCs w:val="18"/>
        </w:rPr>
        <w:t>hemianopik</w:t>
      </w:r>
      <w:proofErr w:type="spellEnd"/>
      <w:r>
        <w:rPr>
          <w:color w:val="000000"/>
          <w:sz w:val="18"/>
          <w:szCs w:val="18"/>
        </w:rPr>
        <w:t> ya da </w:t>
      </w:r>
      <w:proofErr w:type="spellStart"/>
      <w:r>
        <w:rPr>
          <w:rStyle w:val="spelle"/>
          <w:color w:val="000000"/>
          <w:sz w:val="18"/>
          <w:szCs w:val="18"/>
        </w:rPr>
        <w:t>kadranopik</w:t>
      </w:r>
      <w:proofErr w:type="spellEnd"/>
      <w:r>
        <w:rPr>
          <w:color w:val="000000"/>
          <w:sz w:val="18"/>
          <w:szCs w:val="18"/>
        </w:rPr>
        <w:t> </w:t>
      </w:r>
      <w:proofErr w:type="spellStart"/>
      <w:r>
        <w:rPr>
          <w:rStyle w:val="spelle"/>
          <w:color w:val="000000"/>
          <w:sz w:val="18"/>
          <w:szCs w:val="18"/>
        </w:rPr>
        <w:t>defektler</w:t>
      </w:r>
      <w:proofErr w:type="spellEnd"/>
      <w:r>
        <w:rPr>
          <w:color w:val="000000"/>
          <w:sz w:val="18"/>
          <w:szCs w:val="18"/>
        </w:rPr>
        <w:t> sürüş için güvenli kabul edilmez ve bu şahıslar sürücü olamaz.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Derinlik duyusu: İki gözü olanlarda derinlik duyusu olmalıdır. </w:t>
      </w:r>
      <w:proofErr w:type="spellStart"/>
      <w:r>
        <w:rPr>
          <w:rStyle w:val="spelle"/>
          <w:color w:val="000000"/>
          <w:sz w:val="18"/>
          <w:szCs w:val="18"/>
        </w:rPr>
        <w:t>Monoküler</w:t>
      </w:r>
      <w:proofErr w:type="spellEnd"/>
      <w:r>
        <w:rPr>
          <w:color w:val="000000"/>
          <w:sz w:val="18"/>
          <w:szCs w:val="18"/>
        </w:rPr>
        <w:t> olanlarda en az üzerinden bir yıl geçmiş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Gece körlüğü olanlar gün doğumunun bir saat sonrasından itibaren gün batımından bir saat öncesine kadar araç kullanabilirler.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(7) Renk körlüğü olanlar, herhangi bir koşul aranmadan sürücü olabilir.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(8) </w:t>
      </w:r>
      <w:proofErr w:type="spellStart"/>
      <w:r>
        <w:rPr>
          <w:rStyle w:val="spelle"/>
          <w:color w:val="000000"/>
          <w:sz w:val="18"/>
          <w:szCs w:val="18"/>
        </w:rPr>
        <w:t>Pitozis</w:t>
      </w:r>
      <w:r>
        <w:rPr>
          <w:color w:val="000000"/>
          <w:sz w:val="18"/>
          <w:szCs w:val="18"/>
        </w:rPr>
        <w:t>-</w:t>
      </w:r>
      <w:r>
        <w:rPr>
          <w:rStyle w:val="spelle"/>
          <w:color w:val="000000"/>
          <w:sz w:val="18"/>
          <w:szCs w:val="18"/>
        </w:rPr>
        <w:t>Hemipitozis</w:t>
      </w:r>
      <w:proofErr w:type="spellEnd"/>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Görme derecesi ne olursa olsun iki gözünde tam </w:t>
      </w:r>
      <w:proofErr w:type="spellStart"/>
      <w:r>
        <w:rPr>
          <w:rStyle w:val="spelle"/>
          <w:color w:val="000000"/>
          <w:sz w:val="18"/>
          <w:szCs w:val="18"/>
        </w:rPr>
        <w:t>pitozisi</w:t>
      </w:r>
      <w:proofErr w:type="spellEnd"/>
      <w:r>
        <w:rPr>
          <w:color w:val="000000"/>
          <w:sz w:val="18"/>
          <w:szCs w:val="18"/>
        </w:rPr>
        <w:t> olanlara sürücü belgesi verilmez. Tek taraflı </w:t>
      </w:r>
      <w:proofErr w:type="spellStart"/>
      <w:r>
        <w:rPr>
          <w:rStyle w:val="spelle"/>
          <w:color w:val="000000"/>
          <w:sz w:val="18"/>
          <w:szCs w:val="18"/>
        </w:rPr>
        <w:t>pitozisi</w:t>
      </w:r>
      <w:proofErr w:type="spellEnd"/>
      <w:r>
        <w:rPr>
          <w:color w:val="000000"/>
          <w:sz w:val="18"/>
          <w:szCs w:val="18"/>
        </w:rPr>
        <w:t> olup </w:t>
      </w:r>
      <w:proofErr w:type="spellStart"/>
      <w:r>
        <w:rPr>
          <w:rStyle w:val="spelle"/>
          <w:color w:val="000000"/>
          <w:sz w:val="18"/>
          <w:szCs w:val="18"/>
        </w:rPr>
        <w:t>pupili</w:t>
      </w:r>
      <w:proofErr w:type="spellEnd"/>
      <w:r>
        <w:rPr>
          <w:color w:val="000000"/>
          <w:sz w:val="18"/>
          <w:szCs w:val="18"/>
        </w:rPr>
        <w:t> kapalı kişiler </w:t>
      </w:r>
      <w:proofErr w:type="spellStart"/>
      <w:r>
        <w:rPr>
          <w:rStyle w:val="spelle"/>
          <w:color w:val="000000"/>
          <w:sz w:val="18"/>
          <w:szCs w:val="18"/>
        </w:rPr>
        <w:t>monoküler</w:t>
      </w:r>
      <w:proofErr w:type="spellEnd"/>
      <w:r>
        <w:rPr>
          <w:color w:val="000000"/>
          <w:sz w:val="18"/>
          <w:szCs w:val="18"/>
        </w:rPr>
        <w:t> gibi işlem görür.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w:t>
      </w:r>
      <w:proofErr w:type="spellStart"/>
      <w:r>
        <w:rPr>
          <w:rStyle w:val="spelle"/>
          <w:color w:val="000000"/>
          <w:sz w:val="18"/>
          <w:szCs w:val="18"/>
        </w:rPr>
        <w:t>Monoküler</w:t>
      </w:r>
      <w:proofErr w:type="spellEnd"/>
      <w:r>
        <w:rPr>
          <w:color w:val="000000"/>
          <w:sz w:val="18"/>
          <w:szCs w:val="18"/>
        </w:rPr>
        <w:t> veya </w:t>
      </w:r>
      <w:proofErr w:type="spellStart"/>
      <w:r>
        <w:rPr>
          <w:rStyle w:val="spelle"/>
          <w:color w:val="000000"/>
          <w:sz w:val="18"/>
          <w:szCs w:val="18"/>
        </w:rPr>
        <w:t>binoküler</w:t>
      </w:r>
      <w:proofErr w:type="spellEnd"/>
      <w:r>
        <w:rPr>
          <w:color w:val="000000"/>
          <w:sz w:val="18"/>
          <w:szCs w:val="18"/>
        </w:rPr>
        <w:t> kişilerde, ameliyatla düzeltilmiş veya ameliyatsız olarak </w:t>
      </w:r>
      <w:proofErr w:type="spellStart"/>
      <w:r>
        <w:rPr>
          <w:rStyle w:val="spelle"/>
          <w:color w:val="000000"/>
          <w:sz w:val="18"/>
          <w:szCs w:val="18"/>
        </w:rPr>
        <w:t>hemipitozisi</w:t>
      </w:r>
      <w:proofErr w:type="spellEnd"/>
      <w:r>
        <w:rPr>
          <w:color w:val="000000"/>
          <w:sz w:val="18"/>
          <w:szCs w:val="18"/>
        </w:rPr>
        <w:t> olanlarda, üst kapak kenarı </w:t>
      </w:r>
      <w:proofErr w:type="spellStart"/>
      <w:r>
        <w:rPr>
          <w:rStyle w:val="spelle"/>
          <w:color w:val="000000"/>
          <w:sz w:val="18"/>
          <w:szCs w:val="18"/>
        </w:rPr>
        <w:t>primer</w:t>
      </w:r>
      <w:proofErr w:type="spellEnd"/>
      <w:r>
        <w:rPr>
          <w:color w:val="000000"/>
          <w:sz w:val="18"/>
          <w:szCs w:val="18"/>
        </w:rPr>
        <w:t> pozisyonda iken </w:t>
      </w:r>
      <w:proofErr w:type="spellStart"/>
      <w:r>
        <w:rPr>
          <w:rStyle w:val="spelle"/>
          <w:color w:val="000000"/>
          <w:sz w:val="18"/>
          <w:szCs w:val="18"/>
        </w:rPr>
        <w:t>pupillanın</w:t>
      </w:r>
      <w:proofErr w:type="spellEnd"/>
      <w:r>
        <w:rPr>
          <w:color w:val="000000"/>
          <w:sz w:val="18"/>
          <w:szCs w:val="18"/>
        </w:rPr>
        <w:t> üst kenarına kadar iniyor, fakat </w:t>
      </w:r>
      <w:proofErr w:type="spellStart"/>
      <w:r>
        <w:rPr>
          <w:rStyle w:val="spelle"/>
          <w:color w:val="000000"/>
          <w:sz w:val="18"/>
          <w:szCs w:val="18"/>
        </w:rPr>
        <w:t>pupilla</w:t>
      </w:r>
      <w:proofErr w:type="spellEnd"/>
      <w:r>
        <w:rPr>
          <w:color w:val="000000"/>
          <w:sz w:val="18"/>
          <w:szCs w:val="18"/>
        </w:rPr>
        <w:t> alanını engellemiyorsa ve görme dereceleri ikinci fıkraya uygun ise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(9) </w:t>
      </w:r>
      <w:proofErr w:type="spellStart"/>
      <w:r>
        <w:rPr>
          <w:rStyle w:val="spelle"/>
          <w:color w:val="000000"/>
          <w:sz w:val="18"/>
          <w:szCs w:val="18"/>
        </w:rPr>
        <w:t>Diplopi</w:t>
      </w:r>
      <w:proofErr w:type="spellEnd"/>
      <w:r>
        <w:rPr>
          <w:color w:val="000000"/>
          <w:sz w:val="18"/>
          <w:szCs w:val="18"/>
        </w:rPr>
        <w:t> (</w:t>
      </w:r>
      <w:proofErr w:type="spellStart"/>
      <w:r>
        <w:rPr>
          <w:rStyle w:val="spelle"/>
          <w:color w:val="000000"/>
          <w:sz w:val="18"/>
          <w:szCs w:val="18"/>
        </w:rPr>
        <w:t>monokülerler</w:t>
      </w:r>
      <w:proofErr w:type="spellEnd"/>
      <w:r>
        <w:rPr>
          <w:color w:val="000000"/>
          <w:sz w:val="18"/>
          <w:szCs w:val="18"/>
        </w:rPr>
        <w:t> </w:t>
      </w:r>
      <w:proofErr w:type="gramStart"/>
      <w:r>
        <w:rPr>
          <w:rStyle w:val="grame"/>
          <w:color w:val="000000"/>
          <w:sz w:val="18"/>
          <w:szCs w:val="18"/>
        </w:rPr>
        <w:t>dahil</w:t>
      </w:r>
      <w:r>
        <w:rPr>
          <w:color w:val="000000"/>
          <w:sz w:val="18"/>
          <w:szCs w:val="18"/>
        </w:rPr>
        <w:t>)  ve</w:t>
      </w:r>
      <w:proofErr w:type="gramEnd"/>
      <w:r>
        <w:rPr>
          <w:color w:val="000000"/>
          <w:sz w:val="18"/>
          <w:szCs w:val="18"/>
        </w:rPr>
        <w:t> </w:t>
      </w:r>
      <w:proofErr w:type="spellStart"/>
      <w:r>
        <w:rPr>
          <w:rStyle w:val="spelle"/>
          <w:color w:val="000000"/>
          <w:sz w:val="18"/>
          <w:szCs w:val="18"/>
        </w:rPr>
        <w:t>paralitik</w:t>
      </w:r>
      <w:proofErr w:type="spellEnd"/>
      <w:r>
        <w:rPr>
          <w:color w:val="000000"/>
          <w:sz w:val="18"/>
          <w:szCs w:val="18"/>
        </w:rPr>
        <w:t> şaşılığı olanlara görme dereceleri ne olursa olsun sürücü belgesi verilmez. </w:t>
      </w:r>
      <w:proofErr w:type="spellStart"/>
      <w:r>
        <w:rPr>
          <w:rStyle w:val="spelle"/>
          <w:color w:val="000000"/>
          <w:sz w:val="18"/>
          <w:szCs w:val="18"/>
        </w:rPr>
        <w:t>Diplopi</w:t>
      </w:r>
      <w:proofErr w:type="spellEnd"/>
      <w:r>
        <w:rPr>
          <w:color w:val="000000"/>
          <w:sz w:val="18"/>
          <w:szCs w:val="18"/>
        </w:rPr>
        <w:t> tanısı konulduğu anda sürücünün sürücü belgesine el konulmak üzere Emniyet Genel Müdürlüğüne bildirilir. Tedavi ile </w:t>
      </w:r>
      <w:proofErr w:type="spellStart"/>
      <w:r>
        <w:rPr>
          <w:rStyle w:val="spelle"/>
          <w:color w:val="000000"/>
          <w:sz w:val="18"/>
          <w:szCs w:val="18"/>
        </w:rPr>
        <w:t>diplopi</w:t>
      </w:r>
      <w:proofErr w:type="spellEnd"/>
      <w:r>
        <w:rPr>
          <w:color w:val="000000"/>
          <w:sz w:val="18"/>
          <w:szCs w:val="18"/>
        </w:rPr>
        <w:t> ve </w:t>
      </w:r>
      <w:proofErr w:type="spellStart"/>
      <w:r>
        <w:rPr>
          <w:rStyle w:val="spelle"/>
          <w:color w:val="000000"/>
          <w:sz w:val="18"/>
          <w:szCs w:val="18"/>
        </w:rPr>
        <w:t>paralitik</w:t>
      </w:r>
      <w:proofErr w:type="spellEnd"/>
      <w:r>
        <w:rPr>
          <w:color w:val="000000"/>
          <w:sz w:val="18"/>
          <w:szCs w:val="18"/>
        </w:rPr>
        <w:t> şaşılığın düzelmesi durumunda uzman tabibin kanaati ile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(10) Şaşılığı mevcut olup da </w:t>
      </w:r>
      <w:proofErr w:type="spellStart"/>
      <w:r>
        <w:rPr>
          <w:rStyle w:val="spelle"/>
          <w:color w:val="000000"/>
          <w:sz w:val="18"/>
          <w:szCs w:val="18"/>
        </w:rPr>
        <w:t>binoküler</w:t>
      </w:r>
      <w:proofErr w:type="spellEnd"/>
      <w:r>
        <w:rPr>
          <w:color w:val="000000"/>
          <w:sz w:val="18"/>
          <w:szCs w:val="18"/>
        </w:rPr>
        <w:t> görmesi olan ve görme dereceleri ikinci fıkradaki şartlara uygun olanlara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(11) </w:t>
      </w:r>
      <w:proofErr w:type="spellStart"/>
      <w:r>
        <w:rPr>
          <w:rStyle w:val="spelle"/>
          <w:color w:val="000000"/>
          <w:sz w:val="18"/>
          <w:szCs w:val="18"/>
        </w:rPr>
        <w:t>Blefarospazm</w:t>
      </w:r>
      <w:proofErr w:type="spellEnd"/>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Hafif (1 dakikada 5 kez oluşan) olduğu durumlarda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Orta derecede (1 dakikada 6-10 kez oluşan) ise, </w:t>
      </w:r>
      <w:proofErr w:type="spellStart"/>
      <w:r>
        <w:rPr>
          <w:rStyle w:val="spelle"/>
          <w:color w:val="000000"/>
          <w:sz w:val="18"/>
          <w:szCs w:val="18"/>
        </w:rPr>
        <w:t>botulinum</w:t>
      </w:r>
      <w:proofErr w:type="spellEnd"/>
      <w:r>
        <w:rPr>
          <w:color w:val="000000"/>
          <w:sz w:val="18"/>
          <w:szCs w:val="18"/>
        </w:rPr>
        <w:t> toksini kullanımı ile (a) bendindeki tanıma uyuyorsa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Ciddi (1 dakikada 10’dan fazla oluşan) </w:t>
      </w:r>
      <w:proofErr w:type="spellStart"/>
      <w:r>
        <w:rPr>
          <w:rStyle w:val="spelle"/>
          <w:color w:val="000000"/>
          <w:sz w:val="18"/>
          <w:szCs w:val="18"/>
        </w:rPr>
        <w:t>blefarospazmda</w:t>
      </w:r>
      <w:proofErr w:type="spellEnd"/>
      <w:r>
        <w:rPr>
          <w:color w:val="000000"/>
          <w:sz w:val="18"/>
          <w:szCs w:val="18"/>
        </w:rPr>
        <w:t> ara </w:t>
      </w:r>
      <w:r>
        <w:rPr>
          <w:rStyle w:val="spelle"/>
          <w:color w:val="000000"/>
          <w:sz w:val="18"/>
          <w:szCs w:val="18"/>
        </w:rPr>
        <w:t>ara</w:t>
      </w:r>
      <w:r>
        <w:rPr>
          <w:color w:val="000000"/>
          <w:sz w:val="18"/>
          <w:szCs w:val="18"/>
        </w:rPr>
        <w:t> tedavi edilebiliyor olsa dahi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(12) Katarakt hastalığında, her bir grup için asgari standartlar mevcut olmak koşuluyla, tıbbi görüş doğrultusunda ve tıbbi kanaatte öngörülen aralıkta muayene ve kontrolleri yapılmak üzere bu maddenin ikinci ve üçüncü fıkralarındaki şartları taşımak kaydıyla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(13) </w:t>
      </w:r>
      <w:r>
        <w:rPr>
          <w:rStyle w:val="grame"/>
          <w:color w:val="000000"/>
          <w:sz w:val="18"/>
          <w:szCs w:val="18"/>
        </w:rPr>
        <w:t>Afaki</w:t>
      </w:r>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Tek veya iki taraflı afak olanlara ikinci grup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Tek veya iki taraflı afak olanlar ameliyattan 6 ay sonra bu maddenin ikinci fıkrasının (a) bendindeki görme şartlarına sahip iseler birinci grup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w:t>
      </w:r>
      <w:proofErr w:type="spellStart"/>
      <w:r>
        <w:rPr>
          <w:rStyle w:val="spelle"/>
          <w:color w:val="000000"/>
          <w:sz w:val="18"/>
          <w:szCs w:val="18"/>
        </w:rPr>
        <w:t>Psödofaklar</w:t>
      </w:r>
      <w:proofErr w:type="spellEnd"/>
      <w:r>
        <w:rPr>
          <w:color w:val="000000"/>
          <w:sz w:val="18"/>
          <w:szCs w:val="18"/>
        </w:rPr>
        <w:t>; görme dereceleri bu maddenin ikinci fıkrasındaki şartlara uygun ise sürücü belgesi alabilir.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(14) </w:t>
      </w:r>
      <w:proofErr w:type="spellStart"/>
      <w:r>
        <w:rPr>
          <w:rStyle w:val="spelle"/>
          <w:color w:val="000000"/>
          <w:sz w:val="18"/>
          <w:szCs w:val="18"/>
        </w:rPr>
        <w:t>Progresif</w:t>
      </w:r>
      <w:proofErr w:type="spellEnd"/>
      <w:r>
        <w:rPr>
          <w:color w:val="000000"/>
          <w:sz w:val="18"/>
          <w:szCs w:val="18"/>
        </w:rPr>
        <w:t> hastalıklar;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Görmeyi zamanla azaltabilecek hastalıklarda (katarakt, </w:t>
      </w:r>
      <w:proofErr w:type="spellStart"/>
      <w:r>
        <w:rPr>
          <w:rStyle w:val="spelle"/>
          <w:color w:val="000000"/>
          <w:sz w:val="18"/>
          <w:szCs w:val="18"/>
        </w:rPr>
        <w:t>makula</w:t>
      </w:r>
      <w:proofErr w:type="spellEnd"/>
      <w:r>
        <w:rPr>
          <w:color w:val="000000"/>
          <w:sz w:val="18"/>
          <w:szCs w:val="18"/>
        </w:rPr>
        <w:t> </w:t>
      </w:r>
      <w:r>
        <w:rPr>
          <w:rStyle w:val="grame"/>
          <w:color w:val="000000"/>
          <w:sz w:val="18"/>
          <w:szCs w:val="18"/>
        </w:rPr>
        <w:t>dejenerasyonu</w:t>
      </w:r>
      <w:r>
        <w:rPr>
          <w:color w:val="000000"/>
          <w:sz w:val="18"/>
          <w:szCs w:val="18"/>
        </w:rPr>
        <w:t>, </w:t>
      </w:r>
      <w:proofErr w:type="spellStart"/>
      <w:r>
        <w:rPr>
          <w:rStyle w:val="spelle"/>
          <w:color w:val="000000"/>
          <w:sz w:val="18"/>
          <w:szCs w:val="18"/>
        </w:rPr>
        <w:t>retinopatiler</w:t>
      </w:r>
      <w:proofErr w:type="spellEnd"/>
      <w:r>
        <w:rPr>
          <w:color w:val="000000"/>
          <w:sz w:val="18"/>
          <w:szCs w:val="18"/>
        </w:rPr>
        <w:t> gibi) görme durumu ikinci fıkradaki şartlara uysa dahi, bu sürücülerin muayeneleri yılda 1 kez tekrarlanır.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(15) Şahsın tek gözü var, diğer gözü yok ise veya sadece bir gözünü kullanabiliyor diğer gözde görme yeterli değilse (İkinci fıkranın (a) bendi); (</w:t>
      </w:r>
      <w:proofErr w:type="spellStart"/>
      <w:r>
        <w:rPr>
          <w:rStyle w:val="spelle"/>
          <w:color w:val="000000"/>
          <w:sz w:val="18"/>
          <w:szCs w:val="18"/>
        </w:rPr>
        <w:t>Monoküler</w:t>
      </w:r>
      <w:proofErr w:type="spellEnd"/>
      <w:r>
        <w:rPr>
          <w:color w:val="000000"/>
          <w:sz w:val="18"/>
          <w:szCs w:val="18"/>
        </w:rPr>
        <w:t> </w:t>
      </w:r>
      <w:r>
        <w:rPr>
          <w:rStyle w:val="grame"/>
          <w:color w:val="000000"/>
          <w:sz w:val="18"/>
          <w:szCs w:val="18"/>
        </w:rPr>
        <w:t>vizyon</w:t>
      </w:r>
      <w:r>
        <w:rPr>
          <w:color w:val="000000"/>
          <w:sz w:val="18"/>
          <w:szCs w:val="18"/>
        </w:rPr>
        <w:t> var ise)</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Görme gücü kriteri, gören gözün en az </w:t>
      </w:r>
      <w:r>
        <w:rPr>
          <w:rStyle w:val="grame"/>
          <w:color w:val="000000"/>
          <w:sz w:val="18"/>
          <w:szCs w:val="18"/>
        </w:rPr>
        <w:t>1.0</w:t>
      </w:r>
      <w:r>
        <w:rPr>
          <w:color w:val="000000"/>
          <w:sz w:val="18"/>
          <w:szCs w:val="18"/>
        </w:rPr>
        <w:t> görme keskinliği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Görme alanı, şahsın yatay görüş </w:t>
      </w:r>
      <w:proofErr w:type="gramStart"/>
      <w:r>
        <w:rPr>
          <w:rStyle w:val="grame"/>
          <w:color w:val="000000"/>
          <w:sz w:val="18"/>
          <w:szCs w:val="18"/>
        </w:rPr>
        <w:t>alanı  120</w:t>
      </w:r>
      <w:proofErr w:type="gramEnd"/>
      <w:r>
        <w:rPr>
          <w:color w:val="000000"/>
          <w:sz w:val="18"/>
          <w:szCs w:val="18"/>
        </w:rPr>
        <w:t> dereceden daha az olmamalıdır.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Eğer şahıs herhangi bir nedenle hayatının herhangi bir döneminde tek gözlü (</w:t>
      </w:r>
      <w:proofErr w:type="spellStart"/>
      <w:r>
        <w:rPr>
          <w:rStyle w:val="spelle"/>
          <w:color w:val="000000"/>
          <w:sz w:val="18"/>
          <w:szCs w:val="18"/>
        </w:rPr>
        <w:t>monoküler</w:t>
      </w:r>
      <w:proofErr w:type="spellEnd"/>
      <w:r>
        <w:rPr>
          <w:color w:val="000000"/>
          <w:sz w:val="18"/>
          <w:szCs w:val="18"/>
        </w:rPr>
        <w:t>) olma durumuna gelmiş ise; olayın üzerinden en az 1 yıllık adaptasyon süreci geçmeli ve sonunda şahsın 120 dereceden daha az olmamak koşuluyla görüş alanına sahip olduğu saptanmış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w:t>
      </w:r>
      <w:proofErr w:type="spellStart"/>
      <w:r>
        <w:rPr>
          <w:rStyle w:val="spelle"/>
          <w:color w:val="000000"/>
          <w:sz w:val="18"/>
          <w:szCs w:val="18"/>
        </w:rPr>
        <w:t>Monoküler</w:t>
      </w:r>
      <w:proofErr w:type="spellEnd"/>
      <w:r>
        <w:rPr>
          <w:color w:val="000000"/>
          <w:sz w:val="18"/>
          <w:szCs w:val="18"/>
        </w:rPr>
        <w:t> kişiler;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 Birinci grup sürücü belgesi sınıflarından alabilir.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Ambulans, resmi veya ticari araç kullanamaz.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Kendileri açısından konulan kurallara uyup uymadıklarının denetlenebilmesi için sürücü belgelerine </w:t>
      </w:r>
      <w:proofErr w:type="spellStart"/>
      <w:r>
        <w:rPr>
          <w:rStyle w:val="spelle"/>
          <w:color w:val="000000"/>
          <w:sz w:val="18"/>
          <w:szCs w:val="18"/>
        </w:rPr>
        <w:t>monoküler</w:t>
      </w:r>
      <w:proofErr w:type="spellEnd"/>
      <w:r>
        <w:rPr>
          <w:color w:val="000000"/>
          <w:sz w:val="18"/>
          <w:szCs w:val="18"/>
        </w:rPr>
        <w:t> kodu yazılır.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Kullanacakları araçların içinde, sağında ve solunda olmak üzere en az 3 adet ayna bulunması zorunludur.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Sürücü belgesi aldıktan sonra her yıl bir göz tabibinden sağlık raporu almaları zorunludur.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Kullanacakları araçların azami hız sınırları; yerleşim yeri içinde 50, yerleşim yeri dışında </w:t>
      </w:r>
      <w:r>
        <w:rPr>
          <w:rStyle w:val="grame"/>
          <w:color w:val="000000"/>
          <w:sz w:val="18"/>
          <w:szCs w:val="18"/>
        </w:rPr>
        <w:t>18/7/1997</w:t>
      </w:r>
      <w:r>
        <w:rPr>
          <w:color w:val="000000"/>
          <w:sz w:val="18"/>
          <w:szCs w:val="18"/>
        </w:rPr>
        <w:t xml:space="preserve"> tarihli ve 23053 sayılı Resmî </w:t>
      </w:r>
      <w:proofErr w:type="spellStart"/>
      <w:r>
        <w:rPr>
          <w:color w:val="000000"/>
          <w:sz w:val="18"/>
          <w:szCs w:val="18"/>
        </w:rPr>
        <w:t>Gazete’de</w:t>
      </w:r>
      <w:proofErr w:type="spellEnd"/>
      <w:r>
        <w:rPr>
          <w:color w:val="000000"/>
          <w:sz w:val="18"/>
          <w:szCs w:val="18"/>
        </w:rPr>
        <w:t xml:space="preserve"> yayımlanan Karayolları Trafik Yönetmeliğinin </w:t>
      </w:r>
      <w:proofErr w:type="gramStart"/>
      <w:r>
        <w:rPr>
          <w:color w:val="000000"/>
          <w:sz w:val="18"/>
          <w:szCs w:val="18"/>
        </w:rPr>
        <w:t>100 üncü</w:t>
      </w:r>
      <w:proofErr w:type="gramEnd"/>
      <w:r>
        <w:rPr>
          <w:color w:val="000000"/>
          <w:sz w:val="18"/>
          <w:szCs w:val="18"/>
        </w:rPr>
        <w:t xml:space="preserve"> maddesinde belirtilen hız sınırlarından 10 km daha az olmalıdır.”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4 –</w:t>
      </w:r>
      <w:r>
        <w:rPr>
          <w:color w:val="000000"/>
          <w:sz w:val="18"/>
          <w:szCs w:val="18"/>
        </w:rPr>
        <w:t xml:space="preserve"> Aynı Yönetmeliğin </w:t>
      </w:r>
      <w:proofErr w:type="gramStart"/>
      <w:r>
        <w:rPr>
          <w:color w:val="000000"/>
          <w:sz w:val="18"/>
          <w:szCs w:val="18"/>
        </w:rPr>
        <w:t>6 </w:t>
      </w:r>
      <w:proofErr w:type="spellStart"/>
      <w:r>
        <w:rPr>
          <w:rStyle w:val="spelle"/>
          <w:color w:val="000000"/>
          <w:sz w:val="18"/>
          <w:szCs w:val="18"/>
        </w:rPr>
        <w:t>ncı</w:t>
      </w:r>
      <w:proofErr w:type="spellEnd"/>
      <w:proofErr w:type="gramEnd"/>
      <w:r>
        <w:rPr>
          <w:color w:val="000000"/>
          <w:sz w:val="18"/>
          <w:szCs w:val="18"/>
        </w:rPr>
        <w:t> maddesi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6 –</w:t>
      </w:r>
      <w:r>
        <w:rPr>
          <w:color w:val="000000"/>
          <w:sz w:val="18"/>
          <w:szCs w:val="18"/>
        </w:rPr>
        <w:t> (1) İç hastalıklarından </w:t>
      </w:r>
      <w:proofErr w:type="spellStart"/>
      <w:r>
        <w:rPr>
          <w:rStyle w:val="spelle"/>
          <w:color w:val="000000"/>
          <w:sz w:val="18"/>
          <w:szCs w:val="18"/>
        </w:rPr>
        <w:t>diabetes</w:t>
      </w:r>
      <w:proofErr w:type="spellEnd"/>
      <w:r>
        <w:rPr>
          <w:color w:val="000000"/>
          <w:sz w:val="18"/>
          <w:szCs w:val="18"/>
        </w:rPr>
        <w:t> </w:t>
      </w:r>
      <w:proofErr w:type="spellStart"/>
      <w:r>
        <w:rPr>
          <w:rStyle w:val="spelle"/>
          <w:color w:val="000000"/>
          <w:sz w:val="18"/>
          <w:szCs w:val="18"/>
        </w:rPr>
        <w:t>mellitusda</w:t>
      </w:r>
      <w:proofErr w:type="spellEnd"/>
      <w:r>
        <w:rPr>
          <w:color w:val="000000"/>
          <w:sz w:val="18"/>
          <w:szCs w:val="18"/>
        </w:rPr>
        <w:t>;</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Ağır </w:t>
      </w:r>
      <w:proofErr w:type="spellStart"/>
      <w:r>
        <w:rPr>
          <w:rStyle w:val="spelle"/>
          <w:color w:val="000000"/>
          <w:sz w:val="18"/>
          <w:szCs w:val="18"/>
        </w:rPr>
        <w:t>diabetes</w:t>
      </w:r>
      <w:proofErr w:type="spellEnd"/>
      <w:r>
        <w:rPr>
          <w:color w:val="000000"/>
          <w:sz w:val="18"/>
          <w:szCs w:val="18"/>
        </w:rPr>
        <w:t> </w:t>
      </w:r>
      <w:proofErr w:type="spellStart"/>
      <w:r>
        <w:rPr>
          <w:rStyle w:val="spelle"/>
          <w:color w:val="000000"/>
          <w:sz w:val="18"/>
          <w:szCs w:val="18"/>
        </w:rPr>
        <w:t>mellitus</w:t>
      </w:r>
      <w:proofErr w:type="spellEnd"/>
      <w:r>
        <w:rPr>
          <w:color w:val="000000"/>
          <w:sz w:val="18"/>
          <w:szCs w:val="18"/>
        </w:rPr>
        <w:t> vakalarında; kişinin araç kullanmasını olumsuz etkileyecek ölçüde kronik </w:t>
      </w:r>
      <w:r>
        <w:rPr>
          <w:rStyle w:val="grame"/>
          <w:color w:val="000000"/>
          <w:sz w:val="18"/>
          <w:szCs w:val="18"/>
        </w:rPr>
        <w:t>komplikasyonları</w:t>
      </w:r>
      <w:r>
        <w:rPr>
          <w:color w:val="000000"/>
          <w:sz w:val="18"/>
          <w:szCs w:val="18"/>
        </w:rPr>
        <w:t> olan (ağır </w:t>
      </w:r>
      <w:proofErr w:type="spellStart"/>
      <w:r>
        <w:rPr>
          <w:rStyle w:val="spelle"/>
          <w:color w:val="000000"/>
          <w:sz w:val="18"/>
          <w:szCs w:val="18"/>
        </w:rPr>
        <w:t>retinopati</w:t>
      </w:r>
      <w:proofErr w:type="spellEnd"/>
      <w:r>
        <w:rPr>
          <w:color w:val="000000"/>
          <w:sz w:val="18"/>
          <w:szCs w:val="18"/>
        </w:rPr>
        <w:t> ve/veya ağır </w:t>
      </w:r>
      <w:proofErr w:type="spellStart"/>
      <w:r>
        <w:rPr>
          <w:rStyle w:val="spelle"/>
          <w:color w:val="000000"/>
          <w:sz w:val="18"/>
          <w:szCs w:val="18"/>
        </w:rPr>
        <w:t>nefropati</w:t>
      </w:r>
      <w:proofErr w:type="spellEnd"/>
      <w:r>
        <w:rPr>
          <w:color w:val="000000"/>
          <w:sz w:val="18"/>
          <w:szCs w:val="18"/>
        </w:rPr>
        <w:t> ve/veya ağır </w:t>
      </w:r>
      <w:proofErr w:type="spellStart"/>
      <w:r>
        <w:rPr>
          <w:rStyle w:val="spelle"/>
          <w:color w:val="000000"/>
          <w:sz w:val="18"/>
          <w:szCs w:val="18"/>
        </w:rPr>
        <w:t>nöropati</w:t>
      </w:r>
      <w:proofErr w:type="spellEnd"/>
      <w:r>
        <w:rPr>
          <w:color w:val="000000"/>
          <w:sz w:val="18"/>
          <w:szCs w:val="18"/>
        </w:rPr>
        <w:t> gibi) ve/veya </w:t>
      </w:r>
      <w:r>
        <w:rPr>
          <w:rStyle w:val="spelle"/>
          <w:color w:val="000000"/>
          <w:sz w:val="18"/>
          <w:szCs w:val="18"/>
        </w:rPr>
        <w:t>insülin</w:t>
      </w:r>
      <w:r>
        <w:rPr>
          <w:color w:val="000000"/>
          <w:sz w:val="18"/>
          <w:szCs w:val="18"/>
        </w:rPr>
        <w:t> ve/veya oral </w:t>
      </w:r>
      <w:proofErr w:type="spellStart"/>
      <w:r>
        <w:rPr>
          <w:rStyle w:val="spelle"/>
          <w:color w:val="000000"/>
          <w:sz w:val="18"/>
          <w:szCs w:val="18"/>
        </w:rPr>
        <w:t>antidiyabetik</w:t>
      </w:r>
      <w:proofErr w:type="spellEnd"/>
      <w:r>
        <w:rPr>
          <w:color w:val="000000"/>
          <w:sz w:val="18"/>
          <w:szCs w:val="18"/>
        </w:rPr>
        <w:t> kullanmak zorunda olup sık hipoglisemiler nedeni ile kan şekeri </w:t>
      </w:r>
      <w:proofErr w:type="spellStart"/>
      <w:r>
        <w:rPr>
          <w:rStyle w:val="spelle"/>
          <w:color w:val="000000"/>
          <w:sz w:val="18"/>
          <w:szCs w:val="18"/>
        </w:rPr>
        <w:t>regulasyonu</w:t>
      </w:r>
      <w:proofErr w:type="spellEnd"/>
      <w:r>
        <w:rPr>
          <w:color w:val="000000"/>
          <w:sz w:val="18"/>
          <w:szCs w:val="18"/>
        </w:rPr>
        <w:t> sağlanamayan </w:t>
      </w:r>
      <w:proofErr w:type="spellStart"/>
      <w:r>
        <w:rPr>
          <w:rStyle w:val="spelle"/>
          <w:color w:val="000000"/>
          <w:sz w:val="18"/>
          <w:szCs w:val="18"/>
        </w:rPr>
        <w:t>labil</w:t>
      </w:r>
      <w:proofErr w:type="spellEnd"/>
      <w:r>
        <w:rPr>
          <w:color w:val="000000"/>
          <w:sz w:val="18"/>
          <w:szCs w:val="18"/>
        </w:rPr>
        <w:t xml:space="preserve"> kan </w:t>
      </w:r>
      <w:r>
        <w:rPr>
          <w:color w:val="000000"/>
          <w:sz w:val="18"/>
          <w:szCs w:val="18"/>
        </w:rPr>
        <w:lastRenderedPageBreak/>
        <w:t>şekerine sahip olanlara, kalıcı hipoglisemi duyarsızlığı olanlara ve durumu sağlık raporu ile tespit edilenlere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Tam bir hipoglisemi bilincine ve risk anlayışına sahip, ancak (a) bendi dışında kalan diyabetlilere, birinci grup sürücüler için en fazla beş yıl, ikinci grup sürücüler için en fazla üç yıl aralıklarla muayene ve tetkik edilmek suretiyle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c) Duyarsız hipogliseminin tespit edilmesi halinde; tespiti yapan tabip/kuruluş tarafından </w:t>
      </w:r>
      <w:proofErr w:type="gramStart"/>
      <w:r>
        <w:rPr>
          <w:color w:val="000000"/>
          <w:sz w:val="18"/>
          <w:szCs w:val="18"/>
        </w:rPr>
        <w:t>4 üncü</w:t>
      </w:r>
      <w:proofErr w:type="gramEnd"/>
      <w:r>
        <w:rPr>
          <w:color w:val="000000"/>
          <w:sz w:val="18"/>
          <w:szCs w:val="18"/>
        </w:rPr>
        <w:t xml:space="preserve"> maddenin </w:t>
      </w:r>
      <w:proofErr w:type="spellStart"/>
      <w:r>
        <w:rPr>
          <w:rStyle w:val="spelle"/>
          <w:color w:val="000000"/>
          <w:sz w:val="18"/>
          <w:szCs w:val="18"/>
        </w:rPr>
        <w:t>onbirinci</w:t>
      </w:r>
      <w:proofErr w:type="spellEnd"/>
      <w:r>
        <w:rPr>
          <w:color w:val="000000"/>
          <w:sz w:val="18"/>
          <w:szCs w:val="18"/>
        </w:rPr>
        <w:t> fıkrası kapsamında bildirimde bulunulur.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Diyabet tanısı konulmuş kişiler ilk muayenede ve kontrollerde diyabetli olduklarını bildirmekle yükümlüdür.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Kalp-Damar Hastalıkları;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w:t>
      </w:r>
      <w:proofErr w:type="spellStart"/>
      <w:r>
        <w:rPr>
          <w:rStyle w:val="spelle"/>
          <w:color w:val="000000"/>
          <w:sz w:val="18"/>
          <w:szCs w:val="18"/>
        </w:rPr>
        <w:t>Anjinal</w:t>
      </w:r>
      <w:proofErr w:type="spellEnd"/>
      <w:r>
        <w:rPr>
          <w:color w:val="000000"/>
          <w:sz w:val="18"/>
          <w:szCs w:val="18"/>
        </w:rPr>
        <w:t> yakınması olanlara; akut koroner </w:t>
      </w:r>
      <w:r>
        <w:rPr>
          <w:rStyle w:val="grame"/>
          <w:color w:val="000000"/>
          <w:sz w:val="18"/>
          <w:szCs w:val="18"/>
        </w:rPr>
        <w:t>sendrom</w:t>
      </w:r>
      <w:r>
        <w:rPr>
          <w:color w:val="000000"/>
          <w:sz w:val="18"/>
          <w:szCs w:val="18"/>
        </w:rPr>
        <w:t> (Stabil olmayan </w:t>
      </w:r>
      <w:proofErr w:type="spellStart"/>
      <w:r>
        <w:rPr>
          <w:rStyle w:val="spelle"/>
          <w:color w:val="000000"/>
          <w:sz w:val="18"/>
          <w:szCs w:val="18"/>
        </w:rPr>
        <w:t>angina</w:t>
      </w:r>
      <w:proofErr w:type="spellEnd"/>
      <w:r>
        <w:rPr>
          <w:color w:val="000000"/>
          <w:sz w:val="18"/>
          <w:szCs w:val="18"/>
        </w:rPr>
        <w:t> </w:t>
      </w:r>
      <w:proofErr w:type="spellStart"/>
      <w:r>
        <w:rPr>
          <w:rStyle w:val="spelle"/>
          <w:color w:val="000000"/>
          <w:sz w:val="18"/>
          <w:szCs w:val="18"/>
        </w:rPr>
        <w:t>pektoris</w:t>
      </w:r>
      <w:proofErr w:type="spellEnd"/>
      <w:r>
        <w:rPr>
          <w:color w:val="000000"/>
          <w:sz w:val="18"/>
          <w:szCs w:val="18"/>
        </w:rPr>
        <w:t>, ST yükselmeli </w:t>
      </w:r>
      <w:proofErr w:type="spellStart"/>
      <w:r>
        <w:rPr>
          <w:rStyle w:val="spelle"/>
          <w:color w:val="000000"/>
          <w:sz w:val="18"/>
          <w:szCs w:val="18"/>
        </w:rPr>
        <w:t>miyokard</w:t>
      </w:r>
      <w:proofErr w:type="spellEnd"/>
      <w:r>
        <w:rPr>
          <w:color w:val="000000"/>
          <w:sz w:val="18"/>
          <w:szCs w:val="18"/>
        </w:rPr>
        <w:t> </w:t>
      </w:r>
      <w:proofErr w:type="spellStart"/>
      <w:r>
        <w:rPr>
          <w:rStyle w:val="spelle"/>
          <w:color w:val="000000"/>
          <w:sz w:val="18"/>
          <w:szCs w:val="18"/>
        </w:rPr>
        <w:t>infarktüsü</w:t>
      </w:r>
      <w:proofErr w:type="spellEnd"/>
      <w:r>
        <w:rPr>
          <w:color w:val="000000"/>
          <w:sz w:val="18"/>
          <w:szCs w:val="18"/>
        </w:rPr>
        <w:t xml:space="preserve"> ve ST </w:t>
      </w:r>
      <w:proofErr w:type="spellStart"/>
      <w:r>
        <w:rPr>
          <w:color w:val="000000"/>
          <w:sz w:val="18"/>
          <w:szCs w:val="18"/>
        </w:rPr>
        <w:t>yükselmesiz</w:t>
      </w:r>
      <w:proofErr w:type="spellEnd"/>
      <w:r>
        <w:rPr>
          <w:color w:val="000000"/>
          <w:sz w:val="18"/>
          <w:szCs w:val="18"/>
        </w:rPr>
        <w:t> </w:t>
      </w:r>
      <w:proofErr w:type="spellStart"/>
      <w:r>
        <w:rPr>
          <w:rStyle w:val="spelle"/>
          <w:color w:val="000000"/>
          <w:sz w:val="18"/>
          <w:szCs w:val="18"/>
        </w:rPr>
        <w:t>miyokard</w:t>
      </w:r>
      <w:proofErr w:type="spellEnd"/>
      <w:r>
        <w:rPr>
          <w:color w:val="000000"/>
          <w:sz w:val="18"/>
          <w:szCs w:val="18"/>
        </w:rPr>
        <w:t> </w:t>
      </w:r>
      <w:proofErr w:type="spellStart"/>
      <w:r>
        <w:rPr>
          <w:rStyle w:val="spelle"/>
          <w:color w:val="000000"/>
          <w:sz w:val="18"/>
          <w:szCs w:val="18"/>
        </w:rPr>
        <w:t>infarktüsü</w:t>
      </w:r>
      <w:proofErr w:type="spellEnd"/>
      <w:r>
        <w:rPr>
          <w:color w:val="000000"/>
          <w:sz w:val="18"/>
          <w:szCs w:val="18"/>
        </w:rPr>
        <w:t>) tanısı almış olanlara ve koroner arter bypass cerrahisi uygulanan sürücü/sürücü adaylarına gerekli medikal tedavi ve/veya </w:t>
      </w:r>
      <w:proofErr w:type="spellStart"/>
      <w:r>
        <w:rPr>
          <w:rStyle w:val="spelle"/>
          <w:color w:val="000000"/>
          <w:sz w:val="18"/>
          <w:szCs w:val="18"/>
        </w:rPr>
        <w:t>invaziv</w:t>
      </w:r>
      <w:proofErr w:type="spellEnd"/>
      <w:r>
        <w:rPr>
          <w:color w:val="000000"/>
          <w:sz w:val="18"/>
          <w:szCs w:val="18"/>
        </w:rPr>
        <w:t> girişimleri tamamlandıktan 6 hafta sonra yapılacak olan uzman tabip kanaatine göre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w:t>
      </w:r>
      <w:proofErr w:type="spellStart"/>
      <w:r>
        <w:rPr>
          <w:rStyle w:val="spelle"/>
          <w:color w:val="000000"/>
          <w:sz w:val="18"/>
          <w:szCs w:val="18"/>
        </w:rPr>
        <w:t>Anjiyoplasti</w:t>
      </w:r>
      <w:proofErr w:type="spellEnd"/>
      <w:r>
        <w:rPr>
          <w:color w:val="000000"/>
          <w:sz w:val="18"/>
          <w:szCs w:val="18"/>
        </w:rPr>
        <w:t> işlemi uygulanmış ikinci grup sürücü/sürücü adaylarına işlemden 6 hafta sonra yapılacak olan uzman tabip kanaatine göre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Kalp atım sayısı çok düşük (dakikada 40’ın altı), </w:t>
      </w:r>
      <w:proofErr w:type="spellStart"/>
      <w:r>
        <w:rPr>
          <w:rStyle w:val="spelle"/>
          <w:color w:val="000000"/>
          <w:sz w:val="18"/>
          <w:szCs w:val="18"/>
        </w:rPr>
        <w:t>atrioventriküler</w:t>
      </w:r>
      <w:proofErr w:type="spellEnd"/>
      <w:r>
        <w:rPr>
          <w:color w:val="000000"/>
          <w:sz w:val="18"/>
          <w:szCs w:val="18"/>
        </w:rPr>
        <w:t> bloklu ve hasta sinüs sendromu olanlardan kalıcı kalp pili takılmamış olanlara kardiyoloji uzmanı </w:t>
      </w:r>
      <w:proofErr w:type="gramStart"/>
      <w:r>
        <w:rPr>
          <w:rStyle w:val="grame"/>
          <w:color w:val="000000"/>
          <w:sz w:val="18"/>
          <w:szCs w:val="18"/>
        </w:rPr>
        <w:t>kanaatine  göre</w:t>
      </w:r>
      <w:proofErr w:type="gramEnd"/>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Kalıcı pil </w:t>
      </w:r>
      <w:proofErr w:type="spellStart"/>
      <w:r>
        <w:rPr>
          <w:rStyle w:val="spelle"/>
          <w:color w:val="000000"/>
          <w:sz w:val="18"/>
          <w:szCs w:val="18"/>
        </w:rPr>
        <w:t>implantasyonu</w:t>
      </w:r>
      <w:proofErr w:type="spellEnd"/>
      <w:r>
        <w:rPr>
          <w:color w:val="000000"/>
          <w:sz w:val="18"/>
          <w:szCs w:val="18"/>
        </w:rPr>
        <w:t> ve başarılı </w:t>
      </w:r>
      <w:proofErr w:type="spellStart"/>
      <w:r>
        <w:rPr>
          <w:rStyle w:val="spelle"/>
          <w:color w:val="000000"/>
          <w:sz w:val="18"/>
          <w:szCs w:val="18"/>
        </w:rPr>
        <w:t>kateter</w:t>
      </w:r>
      <w:proofErr w:type="spellEnd"/>
      <w:r>
        <w:rPr>
          <w:color w:val="000000"/>
          <w:sz w:val="18"/>
          <w:szCs w:val="18"/>
        </w:rPr>
        <w:t> </w:t>
      </w:r>
      <w:proofErr w:type="spellStart"/>
      <w:r>
        <w:rPr>
          <w:rStyle w:val="spelle"/>
          <w:color w:val="000000"/>
          <w:sz w:val="18"/>
          <w:szCs w:val="18"/>
        </w:rPr>
        <w:t>ablasyonu</w:t>
      </w:r>
      <w:proofErr w:type="spellEnd"/>
      <w:r>
        <w:rPr>
          <w:color w:val="000000"/>
          <w:sz w:val="18"/>
          <w:szCs w:val="18"/>
        </w:rPr>
        <w:t> yapılan ikinci grup sürücü/sürücü adaylarına işlemden 6 hafta sonra kardiyoloji uzmanı </w:t>
      </w:r>
      <w:r>
        <w:rPr>
          <w:rStyle w:val="grame"/>
          <w:color w:val="000000"/>
          <w:sz w:val="18"/>
          <w:szCs w:val="18"/>
        </w:rPr>
        <w:t>kanaatine  göre</w:t>
      </w:r>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d) </w:t>
      </w:r>
      <w:r>
        <w:rPr>
          <w:rStyle w:val="spelle"/>
          <w:color w:val="000000"/>
          <w:sz w:val="18"/>
          <w:szCs w:val="18"/>
        </w:rPr>
        <w:t>İmplante</w:t>
      </w:r>
      <w:r>
        <w:rPr>
          <w:color w:val="000000"/>
          <w:sz w:val="18"/>
          <w:szCs w:val="18"/>
        </w:rPr>
        <w:t> edilebilir </w:t>
      </w:r>
      <w:r>
        <w:rPr>
          <w:rStyle w:val="spelle"/>
          <w:color w:val="000000"/>
          <w:sz w:val="18"/>
          <w:szCs w:val="18"/>
        </w:rPr>
        <w:t>kardiyoverter</w:t>
      </w:r>
      <w:r>
        <w:rPr>
          <w:color w:val="000000"/>
          <w:sz w:val="18"/>
          <w:szCs w:val="18"/>
        </w:rPr>
        <w:t> </w:t>
      </w:r>
      <w:r>
        <w:rPr>
          <w:rStyle w:val="spelle"/>
          <w:color w:val="000000"/>
          <w:sz w:val="18"/>
          <w:szCs w:val="18"/>
        </w:rPr>
        <w:t>defibrilatör</w:t>
      </w:r>
      <w:r>
        <w:rPr>
          <w:color w:val="000000"/>
          <w:sz w:val="18"/>
          <w:szCs w:val="18"/>
        </w:rPr>
        <w:t> </w:t>
      </w:r>
      <w:r>
        <w:rPr>
          <w:rStyle w:val="spelle"/>
          <w:color w:val="000000"/>
          <w:sz w:val="18"/>
          <w:szCs w:val="18"/>
        </w:rPr>
        <w:t>implantasyonu</w:t>
      </w:r>
      <w:r>
        <w:rPr>
          <w:color w:val="000000"/>
          <w:sz w:val="18"/>
          <w:szCs w:val="18"/>
        </w:rPr>
        <w:t> yapılmış olan sürücü/sürücü adaylarına kardiyoloji uzmanı kanaatine göre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e) Hipertansiyonu olan ve </w:t>
      </w:r>
      <w:r>
        <w:rPr>
          <w:rStyle w:val="grame"/>
          <w:color w:val="000000"/>
          <w:sz w:val="18"/>
          <w:szCs w:val="18"/>
        </w:rPr>
        <w:t>maksimal</w:t>
      </w:r>
      <w:r>
        <w:rPr>
          <w:color w:val="000000"/>
          <w:sz w:val="18"/>
          <w:szCs w:val="18"/>
        </w:rPr>
        <w:t> tedaviye rağmen istirahat TA: 200/120 </w:t>
      </w:r>
      <w:proofErr w:type="spellStart"/>
      <w:r>
        <w:rPr>
          <w:rStyle w:val="spelle"/>
          <w:color w:val="000000"/>
          <w:sz w:val="18"/>
          <w:szCs w:val="18"/>
        </w:rPr>
        <w:t>mmHg</w:t>
      </w:r>
      <w:proofErr w:type="spellEnd"/>
      <w:r>
        <w:rPr>
          <w:color w:val="000000"/>
          <w:sz w:val="18"/>
          <w:szCs w:val="18"/>
        </w:rPr>
        <w:t> </w:t>
      </w:r>
      <w:proofErr w:type="spellStart"/>
      <w:r>
        <w:rPr>
          <w:rStyle w:val="spelle"/>
          <w:color w:val="000000"/>
          <w:sz w:val="18"/>
          <w:szCs w:val="18"/>
        </w:rPr>
        <w:t>nin</w:t>
      </w:r>
      <w:proofErr w:type="spellEnd"/>
      <w:r>
        <w:rPr>
          <w:color w:val="000000"/>
          <w:sz w:val="18"/>
          <w:szCs w:val="18"/>
        </w:rPr>
        <w:t> üzerinde olan sürücü/sürücü adaylarına ikinci grup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f) </w:t>
      </w:r>
      <w:proofErr w:type="spellStart"/>
      <w:r>
        <w:rPr>
          <w:rStyle w:val="spelle"/>
          <w:color w:val="000000"/>
          <w:sz w:val="18"/>
          <w:szCs w:val="18"/>
        </w:rPr>
        <w:t>Hipertrofik</w:t>
      </w:r>
      <w:proofErr w:type="spellEnd"/>
      <w:r>
        <w:rPr>
          <w:color w:val="000000"/>
          <w:sz w:val="18"/>
          <w:szCs w:val="18"/>
        </w:rPr>
        <w:t> </w:t>
      </w:r>
      <w:proofErr w:type="spellStart"/>
      <w:r>
        <w:rPr>
          <w:rStyle w:val="spelle"/>
          <w:color w:val="000000"/>
          <w:sz w:val="18"/>
          <w:szCs w:val="18"/>
        </w:rPr>
        <w:t>kardiyomiyopati</w:t>
      </w:r>
      <w:proofErr w:type="spellEnd"/>
      <w:r>
        <w:rPr>
          <w:color w:val="000000"/>
          <w:sz w:val="18"/>
          <w:szCs w:val="18"/>
        </w:rPr>
        <w:t> ve </w:t>
      </w:r>
      <w:proofErr w:type="spellStart"/>
      <w:r>
        <w:rPr>
          <w:rStyle w:val="spelle"/>
          <w:color w:val="000000"/>
          <w:sz w:val="18"/>
          <w:szCs w:val="18"/>
        </w:rPr>
        <w:t>dilate</w:t>
      </w:r>
      <w:proofErr w:type="spellEnd"/>
      <w:r>
        <w:rPr>
          <w:color w:val="000000"/>
          <w:sz w:val="18"/>
          <w:szCs w:val="18"/>
        </w:rPr>
        <w:t> </w:t>
      </w:r>
      <w:proofErr w:type="spellStart"/>
      <w:r>
        <w:rPr>
          <w:rStyle w:val="spelle"/>
          <w:color w:val="000000"/>
          <w:sz w:val="18"/>
          <w:szCs w:val="18"/>
        </w:rPr>
        <w:t>kardiyomiyopati</w:t>
      </w:r>
      <w:proofErr w:type="spellEnd"/>
      <w:r>
        <w:rPr>
          <w:color w:val="000000"/>
          <w:sz w:val="18"/>
          <w:szCs w:val="18"/>
        </w:rPr>
        <w:t> tanısı konmuş </w:t>
      </w:r>
      <w:proofErr w:type="spellStart"/>
      <w:r>
        <w:rPr>
          <w:rStyle w:val="spelle"/>
          <w:color w:val="000000"/>
          <w:sz w:val="18"/>
          <w:szCs w:val="18"/>
        </w:rPr>
        <w:t>semptomatik</w:t>
      </w:r>
      <w:proofErr w:type="spellEnd"/>
      <w:r>
        <w:rPr>
          <w:color w:val="000000"/>
          <w:sz w:val="18"/>
          <w:szCs w:val="18"/>
        </w:rPr>
        <w:t> olan sürücü/sürücü adaylarına kardiyoloji uzmanı </w:t>
      </w:r>
      <w:proofErr w:type="gramStart"/>
      <w:r>
        <w:rPr>
          <w:rStyle w:val="grame"/>
          <w:color w:val="000000"/>
          <w:sz w:val="18"/>
          <w:szCs w:val="18"/>
        </w:rPr>
        <w:t>kanaatine  göre</w:t>
      </w:r>
      <w:proofErr w:type="gramEnd"/>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g) Kalp yetersizliği ve kapak hastalığı tanısı konan ve ağır </w:t>
      </w:r>
      <w:proofErr w:type="spellStart"/>
      <w:r>
        <w:rPr>
          <w:rStyle w:val="spelle"/>
          <w:color w:val="000000"/>
          <w:sz w:val="18"/>
          <w:szCs w:val="18"/>
        </w:rPr>
        <w:t>semptomatik</w:t>
      </w:r>
      <w:proofErr w:type="spellEnd"/>
      <w:r>
        <w:rPr>
          <w:color w:val="000000"/>
          <w:sz w:val="18"/>
          <w:szCs w:val="18"/>
        </w:rPr>
        <w:t> (</w:t>
      </w:r>
      <w:proofErr w:type="spellStart"/>
      <w:r>
        <w:rPr>
          <w:rStyle w:val="spelle"/>
          <w:color w:val="000000"/>
          <w:sz w:val="18"/>
          <w:szCs w:val="18"/>
        </w:rPr>
        <w:t>NewYork</w:t>
      </w:r>
      <w:proofErr w:type="spellEnd"/>
      <w:r>
        <w:rPr>
          <w:color w:val="000000"/>
          <w:sz w:val="18"/>
          <w:szCs w:val="18"/>
        </w:rPr>
        <w:t> Kalp Cemiyeti Sınıf 3-4) olan sürücü/sürücü adaylarına kardiyoloji uzmanı </w:t>
      </w:r>
      <w:proofErr w:type="gramStart"/>
      <w:r>
        <w:rPr>
          <w:rStyle w:val="grame"/>
          <w:color w:val="000000"/>
          <w:sz w:val="18"/>
          <w:szCs w:val="18"/>
        </w:rPr>
        <w:t>kanaatine  göre</w:t>
      </w:r>
      <w:proofErr w:type="gramEnd"/>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ğ</w:t>
      </w:r>
      <w:proofErr w:type="gramEnd"/>
      <w:r>
        <w:rPr>
          <w:color w:val="000000"/>
          <w:sz w:val="18"/>
          <w:szCs w:val="18"/>
        </w:rPr>
        <w:t>) </w:t>
      </w:r>
      <w:proofErr w:type="spellStart"/>
      <w:r>
        <w:rPr>
          <w:rStyle w:val="spelle"/>
          <w:color w:val="000000"/>
          <w:sz w:val="18"/>
          <w:szCs w:val="18"/>
        </w:rPr>
        <w:t>Konjenital</w:t>
      </w:r>
      <w:proofErr w:type="spellEnd"/>
      <w:r>
        <w:rPr>
          <w:color w:val="000000"/>
          <w:sz w:val="18"/>
          <w:szCs w:val="18"/>
        </w:rPr>
        <w:t> kalp hastalığı tanısı konmuş olanlardan </w:t>
      </w:r>
      <w:r>
        <w:rPr>
          <w:rStyle w:val="grame"/>
          <w:color w:val="000000"/>
          <w:sz w:val="18"/>
          <w:szCs w:val="18"/>
        </w:rPr>
        <w:t>kompleks</w:t>
      </w:r>
      <w:r>
        <w:rPr>
          <w:color w:val="000000"/>
          <w:sz w:val="18"/>
          <w:szCs w:val="18"/>
        </w:rPr>
        <w:t> veya ciddi kardiyak problemi olanlara sürücü belgesi verilmez. Diğer </w:t>
      </w:r>
      <w:proofErr w:type="spellStart"/>
      <w:r>
        <w:rPr>
          <w:rStyle w:val="spelle"/>
          <w:color w:val="000000"/>
          <w:sz w:val="18"/>
          <w:szCs w:val="18"/>
        </w:rPr>
        <w:t>konjenital</w:t>
      </w:r>
      <w:proofErr w:type="spellEnd"/>
      <w:r>
        <w:rPr>
          <w:color w:val="000000"/>
          <w:sz w:val="18"/>
          <w:szCs w:val="18"/>
        </w:rPr>
        <w:t> hastalığı olanlar ve başarılı cerrahi onarım yapılmış olanlara belirli aralıklarla kontrolden geçmek kaydıyla kardiyoloji veya </w:t>
      </w:r>
      <w:proofErr w:type="spellStart"/>
      <w:r>
        <w:rPr>
          <w:rStyle w:val="spelle"/>
          <w:color w:val="000000"/>
          <w:sz w:val="18"/>
          <w:szCs w:val="18"/>
        </w:rPr>
        <w:t>kardiyovasküler</w:t>
      </w:r>
      <w:proofErr w:type="spellEnd"/>
      <w:r>
        <w:rPr>
          <w:color w:val="000000"/>
          <w:sz w:val="18"/>
          <w:szCs w:val="18"/>
        </w:rPr>
        <w:t> cerrahi uzmanı </w:t>
      </w:r>
      <w:proofErr w:type="gramStart"/>
      <w:r>
        <w:rPr>
          <w:rStyle w:val="grame"/>
          <w:color w:val="000000"/>
          <w:sz w:val="18"/>
          <w:szCs w:val="18"/>
        </w:rPr>
        <w:t>kanaatine  göre</w:t>
      </w:r>
      <w:proofErr w:type="gramEnd"/>
      <w:r>
        <w:rPr>
          <w:color w:val="000000"/>
          <w:sz w:val="18"/>
          <w:szCs w:val="18"/>
        </w:rPr>
        <w:t>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Organ yetmezliğinde;</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Hayati önemi haiz organlarında </w:t>
      </w:r>
      <w:proofErr w:type="spellStart"/>
      <w:r>
        <w:rPr>
          <w:rStyle w:val="spelle"/>
          <w:color w:val="000000"/>
          <w:sz w:val="18"/>
          <w:szCs w:val="18"/>
        </w:rPr>
        <w:t>dekompanse</w:t>
      </w:r>
      <w:proofErr w:type="spellEnd"/>
      <w:r>
        <w:rPr>
          <w:color w:val="000000"/>
          <w:sz w:val="18"/>
          <w:szCs w:val="18"/>
        </w:rPr>
        <w:t> yetmezliği olanlara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Büyük organ nakli geçirmiş olanlara veya kronik böbrek yetmezliği olup diyaliz tedavisi görenlere, ilgili uzmanın görüşü alınmak suretiyle sürücü belgesi verilir.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Sürücü adaylarında yapılacak </w:t>
      </w:r>
      <w:r>
        <w:rPr>
          <w:rStyle w:val="spelle"/>
          <w:color w:val="000000"/>
          <w:sz w:val="18"/>
          <w:szCs w:val="18"/>
        </w:rPr>
        <w:t>laboratuvar</w:t>
      </w:r>
      <w:r>
        <w:rPr>
          <w:color w:val="000000"/>
          <w:sz w:val="18"/>
          <w:szCs w:val="18"/>
        </w:rPr>
        <w:t> testleri tabibin takdirine bağlıdır.”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5 –</w:t>
      </w:r>
      <w:r>
        <w:rPr>
          <w:color w:val="000000"/>
          <w:sz w:val="18"/>
          <w:szCs w:val="18"/>
        </w:rPr>
        <w:t xml:space="preserve"> Aynı Yönetmeliğin </w:t>
      </w:r>
      <w:proofErr w:type="gramStart"/>
      <w:r>
        <w:rPr>
          <w:color w:val="000000"/>
          <w:sz w:val="18"/>
          <w:szCs w:val="18"/>
        </w:rPr>
        <w:t>7 </w:t>
      </w:r>
      <w:proofErr w:type="spellStart"/>
      <w:r>
        <w:rPr>
          <w:rStyle w:val="spelle"/>
          <w:color w:val="000000"/>
          <w:sz w:val="18"/>
          <w:szCs w:val="18"/>
        </w:rPr>
        <w:t>nci</w:t>
      </w:r>
      <w:proofErr w:type="spellEnd"/>
      <w:proofErr w:type="gramEnd"/>
      <w:r>
        <w:rPr>
          <w:color w:val="000000"/>
          <w:sz w:val="18"/>
          <w:szCs w:val="18"/>
        </w:rPr>
        <w:t> maddesi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7 –</w:t>
      </w:r>
      <w:r>
        <w:rPr>
          <w:color w:val="000000"/>
          <w:sz w:val="18"/>
          <w:szCs w:val="18"/>
        </w:rPr>
        <w:t> (1) İşitme ile ilgili olarak; tabip tarafından, işitmenin normal kabul edilmesi için kişinin gürültüsüz ortamda dudak okumasına </w:t>
      </w:r>
      <w:proofErr w:type="gramStart"/>
      <w:r>
        <w:rPr>
          <w:rStyle w:val="grame"/>
          <w:color w:val="000000"/>
          <w:sz w:val="18"/>
          <w:szCs w:val="18"/>
        </w:rPr>
        <w:t>imkan</w:t>
      </w:r>
      <w:proofErr w:type="gramEnd"/>
      <w:r>
        <w:rPr>
          <w:color w:val="000000"/>
          <w:sz w:val="18"/>
          <w:szCs w:val="18"/>
        </w:rPr>
        <w:t> vermeyecek şekilde normal konuşma sesi veya güçlü fısıltı ile değerlendirmesi yapılır. İşitme kaybı şüphesi olması durumunda kişi uzman tabibe yönlendirilir.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İlgili uzman tabip tarafından gerek görülmesi halinde kişinin; Sağlık Bakanlığı veya Üniversitelere bağlı kurumlarda bir </w:t>
      </w:r>
      <w:proofErr w:type="spellStart"/>
      <w:r>
        <w:rPr>
          <w:rStyle w:val="spelle"/>
          <w:color w:val="000000"/>
          <w:sz w:val="18"/>
          <w:szCs w:val="18"/>
        </w:rPr>
        <w:t>odyolog</w:t>
      </w:r>
      <w:proofErr w:type="spellEnd"/>
      <w:r>
        <w:rPr>
          <w:color w:val="000000"/>
          <w:sz w:val="18"/>
          <w:szCs w:val="18"/>
        </w:rPr>
        <w:t> veya </w:t>
      </w:r>
      <w:proofErr w:type="spellStart"/>
      <w:r>
        <w:rPr>
          <w:rStyle w:val="spelle"/>
          <w:color w:val="000000"/>
          <w:sz w:val="18"/>
          <w:szCs w:val="18"/>
        </w:rPr>
        <w:t>odyometrist</w:t>
      </w:r>
      <w:proofErr w:type="spellEnd"/>
      <w:r>
        <w:rPr>
          <w:color w:val="000000"/>
          <w:sz w:val="18"/>
          <w:szCs w:val="18"/>
        </w:rPr>
        <w:t> tarafından saf ses ve konuşma </w:t>
      </w:r>
      <w:proofErr w:type="spellStart"/>
      <w:r>
        <w:rPr>
          <w:rStyle w:val="spelle"/>
          <w:color w:val="000000"/>
          <w:sz w:val="18"/>
          <w:szCs w:val="18"/>
        </w:rPr>
        <w:t>odyometrisi</w:t>
      </w:r>
      <w:proofErr w:type="spellEnd"/>
      <w:r>
        <w:rPr>
          <w:color w:val="000000"/>
          <w:sz w:val="18"/>
          <w:szCs w:val="18"/>
        </w:rPr>
        <w:t xml:space="preserve"> yapılır. Saf ses ortalaması; 500, 1000 ve 2000 </w:t>
      </w:r>
      <w:proofErr w:type="gramStart"/>
      <w:r>
        <w:rPr>
          <w:color w:val="000000"/>
          <w:sz w:val="18"/>
          <w:szCs w:val="18"/>
        </w:rPr>
        <w:t>Hz</w:t>
      </w:r>
      <w:proofErr w:type="gramEnd"/>
      <w:r>
        <w:rPr>
          <w:color w:val="000000"/>
          <w:sz w:val="18"/>
          <w:szCs w:val="18"/>
        </w:rPr>
        <w:t xml:space="preserve"> frekanslarda elde edilen hava yolu işitme eşiklerinin aritmetik ortalaması ile her iki kulak için ayrı </w:t>
      </w:r>
      <w:r>
        <w:rPr>
          <w:rStyle w:val="spelle"/>
          <w:color w:val="000000"/>
          <w:sz w:val="18"/>
          <w:szCs w:val="18"/>
        </w:rPr>
        <w:t>ayrı</w:t>
      </w:r>
      <w:r>
        <w:rPr>
          <w:color w:val="000000"/>
          <w:sz w:val="18"/>
          <w:szCs w:val="18"/>
        </w:rPr>
        <w:t> belirlenir. İşitme kaybı olanlarda gerektiğinde işitme cihazı ile işitme testi tekrar edilip işitme cihazlı eşikler belirlenir.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Birinci grup sürücü belgeleri için;</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1) En az bir kulakta işitme </w:t>
      </w:r>
      <w:proofErr w:type="spellStart"/>
      <w:r>
        <w:rPr>
          <w:color w:val="000000"/>
          <w:sz w:val="18"/>
          <w:szCs w:val="18"/>
        </w:rPr>
        <w:t>cihazsız</w:t>
      </w:r>
      <w:proofErr w:type="spellEnd"/>
      <w:r>
        <w:rPr>
          <w:color w:val="000000"/>
          <w:sz w:val="18"/>
          <w:szCs w:val="18"/>
        </w:rPr>
        <w:t xml:space="preserve"> veya cihazlı saf ses ortalaması 35 </w:t>
      </w:r>
      <w:proofErr w:type="spellStart"/>
      <w:r>
        <w:rPr>
          <w:rStyle w:val="spelle"/>
          <w:color w:val="000000"/>
          <w:sz w:val="18"/>
          <w:szCs w:val="18"/>
        </w:rPr>
        <w:t>dB</w:t>
      </w:r>
      <w:proofErr w:type="spellEnd"/>
      <w:r>
        <w:rPr>
          <w:color w:val="000000"/>
          <w:sz w:val="18"/>
          <w:szCs w:val="18"/>
        </w:rPr>
        <w:t> veya daha iyi ise yeterli kabul edilir. Bu kriteri işitme cihazı </w:t>
      </w:r>
      <w:proofErr w:type="gramStart"/>
      <w:r>
        <w:rPr>
          <w:rStyle w:val="grame"/>
          <w:color w:val="000000"/>
          <w:sz w:val="18"/>
          <w:szCs w:val="18"/>
        </w:rPr>
        <w:t>ile  sağlayanların</w:t>
      </w:r>
      <w:proofErr w:type="gramEnd"/>
      <w:r>
        <w:rPr>
          <w:color w:val="000000"/>
          <w:sz w:val="18"/>
          <w:szCs w:val="18"/>
        </w:rPr>
        <w:t> sağlık raporlarında işitme cihazı kullanma kodu belirtilir. İşitsel </w:t>
      </w:r>
      <w:proofErr w:type="spellStart"/>
      <w:r>
        <w:rPr>
          <w:rStyle w:val="spelle"/>
          <w:color w:val="000000"/>
          <w:sz w:val="18"/>
          <w:szCs w:val="18"/>
        </w:rPr>
        <w:t>implant</w:t>
      </w:r>
      <w:proofErr w:type="spellEnd"/>
      <w:r>
        <w:rPr>
          <w:color w:val="000000"/>
          <w:sz w:val="18"/>
          <w:szCs w:val="18"/>
        </w:rPr>
        <w:t> kullanan sürücü/sürücü adaylarına da bu </w:t>
      </w:r>
      <w:proofErr w:type="spellStart"/>
      <w:r>
        <w:rPr>
          <w:rStyle w:val="spelle"/>
          <w:color w:val="000000"/>
          <w:sz w:val="18"/>
          <w:szCs w:val="18"/>
        </w:rPr>
        <w:t>bendde</w:t>
      </w:r>
      <w:proofErr w:type="spellEnd"/>
      <w:r>
        <w:rPr>
          <w:color w:val="000000"/>
          <w:sz w:val="18"/>
          <w:szCs w:val="18"/>
        </w:rPr>
        <w:t> belirtilen şartları sağlamaları halinde birinci grup sürücü belgesi sınıfları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(1) numaralı alt bentte belirtilen </w:t>
      </w:r>
      <w:r>
        <w:rPr>
          <w:rStyle w:val="grame"/>
          <w:color w:val="000000"/>
          <w:sz w:val="18"/>
          <w:szCs w:val="18"/>
        </w:rPr>
        <w:t>kriteri</w:t>
      </w:r>
      <w:r>
        <w:rPr>
          <w:color w:val="000000"/>
          <w:sz w:val="18"/>
          <w:szCs w:val="18"/>
        </w:rPr>
        <w:t> sağlayamayanlar ve tam işitme-konuşma engelli olanlar aynı kategoride değerlendirilir. Bu kişilerin kullanacakları araçta kişinin görüş açısını artırmaya yönelik ayna tertibatı ve ek-2’ deki işaret kullanılmalıdır.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Bu bende göre sürücü belgesi verilebilen kişiler ambulans, resmi veya ticari araç kullanamazlar.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c) İkinci grup sürücü belgeleri için; her iki kulakta işitme </w:t>
      </w:r>
      <w:proofErr w:type="spellStart"/>
      <w:r>
        <w:rPr>
          <w:color w:val="000000"/>
          <w:sz w:val="18"/>
          <w:szCs w:val="18"/>
        </w:rPr>
        <w:t>cihazsız</w:t>
      </w:r>
      <w:proofErr w:type="spellEnd"/>
      <w:r>
        <w:rPr>
          <w:color w:val="000000"/>
          <w:sz w:val="18"/>
          <w:szCs w:val="18"/>
        </w:rPr>
        <w:t xml:space="preserve"> veya işitme cihazı ile saf ses ortalaması 35 </w:t>
      </w:r>
      <w:proofErr w:type="spellStart"/>
      <w:r>
        <w:rPr>
          <w:rStyle w:val="spelle"/>
          <w:color w:val="000000"/>
          <w:sz w:val="18"/>
          <w:szCs w:val="18"/>
        </w:rPr>
        <w:t>dB</w:t>
      </w:r>
      <w:proofErr w:type="spellEnd"/>
      <w:r>
        <w:rPr>
          <w:color w:val="000000"/>
          <w:sz w:val="18"/>
          <w:szCs w:val="18"/>
        </w:rPr>
        <w:t> veya daha iyi ise yeterli kabul edilir. Bu </w:t>
      </w:r>
      <w:r>
        <w:rPr>
          <w:rStyle w:val="grame"/>
          <w:color w:val="000000"/>
          <w:sz w:val="18"/>
          <w:szCs w:val="18"/>
        </w:rPr>
        <w:t>kriteri</w:t>
      </w:r>
      <w:r>
        <w:rPr>
          <w:color w:val="000000"/>
          <w:sz w:val="18"/>
          <w:szCs w:val="18"/>
        </w:rPr>
        <w:t> işitme cihazı ile sağlayanların sürücü belgelerine işitme cihazı kullanma kodu belirtilir. İşitsel </w:t>
      </w:r>
      <w:proofErr w:type="spellStart"/>
      <w:r>
        <w:rPr>
          <w:rStyle w:val="spelle"/>
          <w:color w:val="000000"/>
          <w:sz w:val="18"/>
          <w:szCs w:val="18"/>
        </w:rPr>
        <w:t>implant</w:t>
      </w:r>
      <w:proofErr w:type="spellEnd"/>
      <w:r>
        <w:rPr>
          <w:color w:val="000000"/>
          <w:sz w:val="18"/>
          <w:szCs w:val="18"/>
        </w:rPr>
        <w:t> kullanan sürücü/sürücü adaylarına bu </w:t>
      </w:r>
      <w:proofErr w:type="spellStart"/>
      <w:r>
        <w:rPr>
          <w:rStyle w:val="spelle"/>
          <w:color w:val="000000"/>
          <w:sz w:val="18"/>
          <w:szCs w:val="18"/>
        </w:rPr>
        <w:t>bendde</w:t>
      </w:r>
      <w:proofErr w:type="spellEnd"/>
      <w:r>
        <w:rPr>
          <w:color w:val="000000"/>
          <w:sz w:val="18"/>
          <w:szCs w:val="18"/>
        </w:rPr>
        <w:t> belirtilen şartları sağlamaları halinde ikinci grup sürücü belgesi sınıfları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İleri derecede ses kısıklığı, solunum bozukluğu ve ileri derecede konuşma bozukluğu olanlar ambulans, resmi veya ticari araç kullanamazlar, bu kişilere ikinci grup sürücü belgesi sınıfları verilemez.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(3) Kalıcı </w:t>
      </w:r>
      <w:proofErr w:type="spellStart"/>
      <w:r>
        <w:rPr>
          <w:rStyle w:val="spelle"/>
          <w:color w:val="000000"/>
          <w:sz w:val="18"/>
          <w:szCs w:val="18"/>
        </w:rPr>
        <w:t>trakeostoması</w:t>
      </w:r>
      <w:proofErr w:type="spellEnd"/>
      <w:r>
        <w:rPr>
          <w:color w:val="000000"/>
          <w:sz w:val="18"/>
          <w:szCs w:val="18"/>
        </w:rPr>
        <w:t> olanlara ambulans, resmi veya ticari amaçlı yolcu taşıyan araçları kullanmamak kaydıyla her iki gruptaki sürücü belgesi sınıfları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Günlük hayatı kısıtlayan denge problemleri ile ilgili;</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Tedavi edilemeyen veya kontrol edilemeyen baş dönmesi rahatsızlığı olan kişilere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Sürücü/sürücü adaylarında baş dönmesine neden olabilecek hastalıklardan herhangi birinin teşhis edilmesi durumunda, sürücü belgesi alması için gereken medikal ve/veya cerrahi müdahalelerden en erken 2 ay sonra sağlık kurulu raporu düzenlenir. Bu raporda ikinci grup sürücü belgesi sınıflarından alıp alamayacağı ile ambulans, resmi veya ticari araç kullanıp kullanamayacağı belirtilir.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w:t>
      </w:r>
      <w:proofErr w:type="spellStart"/>
      <w:r>
        <w:rPr>
          <w:rStyle w:val="spelle"/>
          <w:color w:val="000000"/>
          <w:sz w:val="18"/>
          <w:szCs w:val="18"/>
        </w:rPr>
        <w:t>Obstrüktif</w:t>
      </w:r>
      <w:proofErr w:type="spellEnd"/>
      <w:r>
        <w:rPr>
          <w:color w:val="000000"/>
          <w:sz w:val="18"/>
          <w:szCs w:val="18"/>
        </w:rPr>
        <w:t> Uyku </w:t>
      </w:r>
      <w:proofErr w:type="spellStart"/>
      <w:r>
        <w:rPr>
          <w:rStyle w:val="spelle"/>
          <w:color w:val="000000"/>
          <w:sz w:val="18"/>
          <w:szCs w:val="18"/>
        </w:rPr>
        <w:t>Apnesi</w:t>
      </w:r>
      <w:proofErr w:type="spellEnd"/>
      <w:r>
        <w:rPr>
          <w:color w:val="000000"/>
          <w:sz w:val="18"/>
          <w:szCs w:val="18"/>
        </w:rPr>
        <w:t> Sendromu ile ilgili olarak;</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Ağır derecede </w:t>
      </w:r>
      <w:proofErr w:type="spellStart"/>
      <w:r>
        <w:rPr>
          <w:rStyle w:val="spelle"/>
          <w:color w:val="000000"/>
          <w:sz w:val="18"/>
          <w:szCs w:val="18"/>
        </w:rPr>
        <w:t>apnesi</w:t>
      </w:r>
      <w:proofErr w:type="spellEnd"/>
      <w:r>
        <w:rPr>
          <w:color w:val="000000"/>
          <w:sz w:val="18"/>
          <w:szCs w:val="18"/>
        </w:rPr>
        <w:t> olanlar (AHI&gt;30/saat) veya orta derecede </w:t>
      </w:r>
      <w:proofErr w:type="spellStart"/>
      <w:r>
        <w:rPr>
          <w:rStyle w:val="spelle"/>
          <w:color w:val="000000"/>
          <w:sz w:val="18"/>
          <w:szCs w:val="18"/>
        </w:rPr>
        <w:t>apne</w:t>
      </w:r>
      <w:proofErr w:type="spellEnd"/>
      <w:r>
        <w:rPr>
          <w:color w:val="000000"/>
          <w:sz w:val="18"/>
          <w:szCs w:val="18"/>
        </w:rPr>
        <w:t xml:space="preserve"> (15&lt;AHI&lt;30) </w:t>
      </w:r>
      <w:proofErr w:type="gramStart"/>
      <w:r>
        <w:rPr>
          <w:color w:val="000000"/>
          <w:sz w:val="18"/>
          <w:szCs w:val="18"/>
        </w:rPr>
        <w:t>ile birlikte</w:t>
      </w:r>
      <w:proofErr w:type="gramEnd"/>
      <w:r>
        <w:rPr>
          <w:color w:val="000000"/>
          <w:sz w:val="18"/>
          <w:szCs w:val="18"/>
        </w:rPr>
        <w:t xml:space="preserve"> gündüz uyuklama hali tespit edilenler tedavi görmeden sürücü belgesi alamazlar.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Uyku </w:t>
      </w:r>
      <w:proofErr w:type="spellStart"/>
      <w:r>
        <w:rPr>
          <w:rStyle w:val="spelle"/>
          <w:color w:val="000000"/>
          <w:sz w:val="18"/>
          <w:szCs w:val="18"/>
        </w:rPr>
        <w:t>apnesinin</w:t>
      </w:r>
      <w:proofErr w:type="spellEnd"/>
      <w:r>
        <w:rPr>
          <w:color w:val="000000"/>
          <w:sz w:val="18"/>
          <w:szCs w:val="18"/>
        </w:rPr>
        <w:t> kontrol altına </w:t>
      </w:r>
      <w:proofErr w:type="gramStart"/>
      <w:r>
        <w:rPr>
          <w:rStyle w:val="grame"/>
          <w:color w:val="000000"/>
          <w:sz w:val="18"/>
          <w:szCs w:val="18"/>
        </w:rPr>
        <w:t>alındığı  veya</w:t>
      </w:r>
      <w:proofErr w:type="gramEnd"/>
      <w:r>
        <w:rPr>
          <w:color w:val="000000"/>
          <w:sz w:val="18"/>
          <w:szCs w:val="18"/>
        </w:rPr>
        <w:t> tedavi edildiği; en az bir uyku sertifikalı doktor (göğüs hastalıkları, psikiyatri, nöroloji, KBB uzmanı) ve bir KBB uzmanı olan üçlü heyet tarafından tespit edilen kişilere sürücü belgesi verilebilir. Hastalığın şiddeti, tedaviden alınan cevap, hasta PAP tedavisi uyumu gibi faktörler dikkate alınarak; ikinci grup sürücü belgesi sınıflarından alıp alamayacağı ile ambulans, resmi veya ticari araç kullanıp kullanamayacağı raporda belirtilir.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Vücut kitle endeksi (VKE) 33 ve üzerinde olan kişilerden </w:t>
      </w:r>
      <w:r>
        <w:rPr>
          <w:rStyle w:val="grame"/>
          <w:color w:val="000000"/>
          <w:sz w:val="18"/>
          <w:szCs w:val="18"/>
        </w:rPr>
        <w:t>şikayetine</w:t>
      </w:r>
      <w:r>
        <w:rPr>
          <w:color w:val="000000"/>
          <w:sz w:val="18"/>
          <w:szCs w:val="18"/>
        </w:rPr>
        <w:t> bakılmaksızın tüm gece </w:t>
      </w:r>
      <w:proofErr w:type="spellStart"/>
      <w:r>
        <w:rPr>
          <w:rStyle w:val="spelle"/>
          <w:color w:val="000000"/>
          <w:sz w:val="18"/>
          <w:szCs w:val="18"/>
        </w:rPr>
        <w:t>polisomnografi</w:t>
      </w:r>
      <w:proofErr w:type="spellEnd"/>
      <w:r>
        <w:rPr>
          <w:color w:val="000000"/>
          <w:sz w:val="18"/>
          <w:szCs w:val="18"/>
        </w:rPr>
        <w:t> testi istenir.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Tanıklı </w:t>
      </w:r>
      <w:proofErr w:type="spellStart"/>
      <w:r>
        <w:rPr>
          <w:rStyle w:val="spelle"/>
          <w:color w:val="000000"/>
          <w:sz w:val="18"/>
          <w:szCs w:val="18"/>
        </w:rPr>
        <w:t>apnesi</w:t>
      </w:r>
      <w:proofErr w:type="spellEnd"/>
      <w:r>
        <w:rPr>
          <w:color w:val="000000"/>
          <w:sz w:val="18"/>
          <w:szCs w:val="18"/>
        </w:rPr>
        <w:t> ve gündüz uyuklama hali olan kişilerden vücut kitle endeksine bakılmaksızın tüm gece </w:t>
      </w:r>
      <w:proofErr w:type="spellStart"/>
      <w:r>
        <w:rPr>
          <w:rStyle w:val="spelle"/>
          <w:color w:val="000000"/>
          <w:sz w:val="18"/>
          <w:szCs w:val="18"/>
        </w:rPr>
        <w:t>polisomnografi</w:t>
      </w:r>
      <w:proofErr w:type="spellEnd"/>
      <w:r>
        <w:rPr>
          <w:color w:val="000000"/>
          <w:sz w:val="18"/>
          <w:szCs w:val="18"/>
        </w:rPr>
        <w:t> testi istenir.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w:t>
      </w:r>
      <w:proofErr w:type="spellStart"/>
      <w:r>
        <w:rPr>
          <w:rStyle w:val="spelle"/>
          <w:color w:val="000000"/>
          <w:sz w:val="18"/>
          <w:szCs w:val="18"/>
        </w:rPr>
        <w:t>Malign</w:t>
      </w:r>
      <w:proofErr w:type="spellEnd"/>
      <w:r>
        <w:rPr>
          <w:color w:val="000000"/>
          <w:sz w:val="18"/>
          <w:szCs w:val="18"/>
        </w:rPr>
        <w:t> (Kötü huylu) tümörler ile ilgili olarak;</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w:t>
      </w:r>
      <w:proofErr w:type="spellStart"/>
      <w:r>
        <w:rPr>
          <w:rStyle w:val="spelle"/>
          <w:color w:val="000000"/>
          <w:sz w:val="18"/>
          <w:szCs w:val="18"/>
        </w:rPr>
        <w:t>Malign</w:t>
      </w:r>
      <w:proofErr w:type="spellEnd"/>
      <w:r>
        <w:rPr>
          <w:color w:val="000000"/>
          <w:sz w:val="18"/>
          <w:szCs w:val="18"/>
        </w:rPr>
        <w:t> hastalığı ve santral sinir sistemi metastazı olanlar ile </w:t>
      </w:r>
      <w:proofErr w:type="spellStart"/>
      <w:r>
        <w:rPr>
          <w:rStyle w:val="spelle"/>
          <w:color w:val="000000"/>
          <w:sz w:val="18"/>
          <w:szCs w:val="18"/>
        </w:rPr>
        <w:t>malign</w:t>
      </w:r>
      <w:proofErr w:type="spellEnd"/>
      <w:r>
        <w:rPr>
          <w:color w:val="000000"/>
          <w:sz w:val="18"/>
          <w:szCs w:val="18"/>
        </w:rPr>
        <w:t> hastalığın kontrol dışına çıkması nedeniyle genel durum bozukluğu ve düşkünlüğü olan kişilere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6 –</w:t>
      </w:r>
      <w:r>
        <w:rPr>
          <w:color w:val="000000"/>
          <w:sz w:val="18"/>
          <w:szCs w:val="18"/>
        </w:rPr>
        <w:t xml:space="preserve"> Aynı Yönetmeliğin 8 inci maddesi başlığı </w:t>
      </w:r>
      <w:proofErr w:type="gramStart"/>
      <w:r>
        <w:rPr>
          <w:color w:val="000000"/>
          <w:sz w:val="18"/>
          <w:szCs w:val="18"/>
        </w:rPr>
        <w:t>ile birlikte</w:t>
      </w:r>
      <w:proofErr w:type="gramEnd"/>
      <w:r>
        <w:rPr>
          <w:color w:val="000000"/>
          <w:sz w:val="18"/>
          <w:szCs w:val="18"/>
        </w:rPr>
        <w:t xml:space="preserve">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w:t>
      </w:r>
      <w:r>
        <w:rPr>
          <w:b/>
          <w:bCs/>
          <w:color w:val="000000"/>
          <w:sz w:val="18"/>
          <w:szCs w:val="18"/>
        </w:rPr>
        <w:t>Kas iskelet sistemi muayenesine ilişkin esaslar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8 –</w:t>
      </w:r>
      <w:r>
        <w:rPr>
          <w:color w:val="000000"/>
          <w:sz w:val="18"/>
          <w:szCs w:val="18"/>
        </w:rPr>
        <w:t> (1) Eklem hareketlerinden;</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w:t>
      </w:r>
      <w:proofErr w:type="spellStart"/>
      <w:r>
        <w:rPr>
          <w:rStyle w:val="spelle"/>
          <w:color w:val="000000"/>
          <w:sz w:val="18"/>
          <w:szCs w:val="18"/>
        </w:rPr>
        <w:t>Vertebra</w:t>
      </w:r>
      <w:proofErr w:type="spellEnd"/>
      <w:r>
        <w:rPr>
          <w:color w:val="000000"/>
          <w:sz w:val="18"/>
          <w:szCs w:val="18"/>
        </w:rPr>
        <w:t> (boyun ve bel) hareketleri, kişinin baş ve boynunu arkaya döndürmesini ve bakmasını %50’den fazla engelleyen boyun </w:t>
      </w:r>
      <w:proofErr w:type="spellStart"/>
      <w:r>
        <w:rPr>
          <w:rStyle w:val="spelle"/>
          <w:color w:val="000000"/>
          <w:sz w:val="18"/>
          <w:szCs w:val="18"/>
        </w:rPr>
        <w:t>vertebra</w:t>
      </w:r>
      <w:proofErr w:type="spellEnd"/>
      <w:r>
        <w:rPr>
          <w:color w:val="000000"/>
          <w:sz w:val="18"/>
          <w:szCs w:val="18"/>
        </w:rPr>
        <w:t> ve boyun bölgesi hastalıklarında sürücü belgesi verilmez. </w:t>
      </w:r>
      <w:proofErr w:type="spellStart"/>
      <w:r>
        <w:rPr>
          <w:rStyle w:val="spelle"/>
          <w:color w:val="000000"/>
          <w:sz w:val="18"/>
          <w:szCs w:val="18"/>
        </w:rPr>
        <w:t>Lumbal</w:t>
      </w:r>
      <w:proofErr w:type="spellEnd"/>
      <w:r>
        <w:rPr>
          <w:color w:val="000000"/>
          <w:sz w:val="18"/>
          <w:szCs w:val="18"/>
        </w:rPr>
        <w:t> </w:t>
      </w:r>
      <w:proofErr w:type="spellStart"/>
      <w:r>
        <w:rPr>
          <w:rStyle w:val="spelle"/>
          <w:color w:val="000000"/>
          <w:sz w:val="18"/>
          <w:szCs w:val="18"/>
        </w:rPr>
        <w:t>vertebra</w:t>
      </w:r>
      <w:proofErr w:type="spellEnd"/>
      <w:r>
        <w:rPr>
          <w:color w:val="000000"/>
          <w:sz w:val="18"/>
          <w:szCs w:val="18"/>
        </w:rPr>
        <w:t xml:space="preserve"> eğilme ve dönme hareketlerini </w:t>
      </w:r>
      <w:proofErr w:type="gramStart"/>
      <w:r>
        <w:rPr>
          <w:color w:val="000000"/>
          <w:sz w:val="18"/>
          <w:szCs w:val="18"/>
        </w:rPr>
        <w:t>%75’den</w:t>
      </w:r>
      <w:proofErr w:type="gramEnd"/>
      <w:r>
        <w:rPr>
          <w:color w:val="000000"/>
          <w:sz w:val="18"/>
          <w:szCs w:val="18"/>
        </w:rPr>
        <w:t xml:space="preserve"> fazla engelleyen durumlarda da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Diğer eklem hareketleri, her iki omuz ve/veya dirsek </w:t>
      </w:r>
      <w:proofErr w:type="spellStart"/>
      <w:r>
        <w:rPr>
          <w:rStyle w:val="spelle"/>
          <w:color w:val="000000"/>
          <w:sz w:val="18"/>
          <w:szCs w:val="18"/>
        </w:rPr>
        <w:t>artrodezinde</w:t>
      </w:r>
      <w:proofErr w:type="spellEnd"/>
      <w:r>
        <w:rPr>
          <w:color w:val="000000"/>
          <w:sz w:val="18"/>
          <w:szCs w:val="18"/>
        </w:rPr>
        <w:t> veya fonksiyonel olmayan ankilozlarında sürücü belgesi verilmez. Simetriği sağlam olan tek büyük eklem ankiloz veya </w:t>
      </w:r>
      <w:proofErr w:type="spellStart"/>
      <w:r>
        <w:rPr>
          <w:rStyle w:val="spelle"/>
          <w:color w:val="000000"/>
          <w:sz w:val="18"/>
          <w:szCs w:val="18"/>
        </w:rPr>
        <w:t>atrodezinde</w:t>
      </w:r>
      <w:proofErr w:type="spellEnd"/>
      <w:r>
        <w:rPr>
          <w:color w:val="000000"/>
          <w:sz w:val="18"/>
          <w:szCs w:val="18"/>
        </w:rPr>
        <w:t>, ortopedi ve </w:t>
      </w:r>
      <w:r>
        <w:rPr>
          <w:rStyle w:val="grame"/>
          <w:color w:val="000000"/>
          <w:sz w:val="18"/>
          <w:szCs w:val="18"/>
        </w:rPr>
        <w:t>travmatoloji</w:t>
      </w:r>
      <w:r>
        <w:rPr>
          <w:color w:val="000000"/>
          <w:sz w:val="18"/>
          <w:szCs w:val="18"/>
        </w:rPr>
        <w:t> ve/veya fizik tedavi rehabilitasyon uzmanının raporu ile birinci grup sürücü belgesi sınıfları verilebilir. Ancak bu belgelerle iki tekerlekli motorlu araçlar kullanılamaz.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c) El eklemleri, her iki elin baş ve işaret parmaklarının hareketlerinin </w:t>
      </w:r>
      <w:proofErr w:type="gramStart"/>
      <w:r>
        <w:rPr>
          <w:color w:val="000000"/>
          <w:sz w:val="18"/>
          <w:szCs w:val="18"/>
        </w:rPr>
        <w:t>% 75</w:t>
      </w:r>
      <w:proofErr w:type="gramEnd"/>
      <w:r>
        <w:rPr>
          <w:color w:val="000000"/>
          <w:sz w:val="18"/>
          <w:szCs w:val="18"/>
        </w:rPr>
        <w:t>’ten fazla kaybında ortopedi ve </w:t>
      </w:r>
      <w:r>
        <w:rPr>
          <w:rStyle w:val="grame"/>
          <w:color w:val="000000"/>
          <w:sz w:val="18"/>
          <w:szCs w:val="18"/>
        </w:rPr>
        <w:t>travmatoloji</w:t>
      </w:r>
      <w:r>
        <w:rPr>
          <w:color w:val="000000"/>
          <w:sz w:val="18"/>
          <w:szCs w:val="18"/>
        </w:rPr>
        <w:t> ve/veya fizik tedavi rehabilitasyon uzmanı raporu ile birinci grup sürücü belgesi sınıfları verilebilir. Ancak bu belgelerle iki tekerlekli motorlu araçlar kullanılamaz. Bundan daha az hareket sınırlılığı yapan el parmaklarında fonksiyonel durumdaki ankiloz ve </w:t>
      </w:r>
      <w:proofErr w:type="spellStart"/>
      <w:r>
        <w:rPr>
          <w:rStyle w:val="spelle"/>
          <w:color w:val="000000"/>
          <w:sz w:val="18"/>
          <w:szCs w:val="18"/>
        </w:rPr>
        <w:t>artrodezlerde</w:t>
      </w:r>
      <w:proofErr w:type="spellEnd"/>
      <w:r>
        <w:rPr>
          <w:color w:val="000000"/>
          <w:sz w:val="18"/>
          <w:szCs w:val="18"/>
        </w:rPr>
        <w:t> ortopedi uzmanı ve/veya fizik tedavi ve </w:t>
      </w:r>
      <w:r>
        <w:rPr>
          <w:rStyle w:val="grame"/>
          <w:color w:val="000000"/>
          <w:sz w:val="18"/>
          <w:szCs w:val="18"/>
        </w:rPr>
        <w:t>rehabilitasyon</w:t>
      </w:r>
      <w:r>
        <w:rPr>
          <w:color w:val="000000"/>
          <w:sz w:val="18"/>
          <w:szCs w:val="18"/>
        </w:rPr>
        <w:t> uzmanının raporu ile birinci grup sürücü belgesi sınıfları verilebilir. Bir eldeki baş ve işaret parmağı dışındaki iki parmaktaki ankilozlarda ikinci grup sürücü belgesi sınıfları verilemez.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w:t>
      </w:r>
      <w:proofErr w:type="spellStart"/>
      <w:r>
        <w:rPr>
          <w:rStyle w:val="spelle"/>
          <w:color w:val="000000"/>
          <w:sz w:val="18"/>
          <w:szCs w:val="18"/>
        </w:rPr>
        <w:t>Ekstremite</w:t>
      </w:r>
      <w:proofErr w:type="spellEnd"/>
      <w:r>
        <w:rPr>
          <w:color w:val="000000"/>
          <w:sz w:val="18"/>
          <w:szCs w:val="18"/>
        </w:rPr>
        <w:t> noksanlığında;</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Bir elin başparmak veya başparmak dışında iki parmak noksanlığı veya noksan sayılacak şekilde fonksiyon kaybı olanlarda, ortopedi uzmanının ve/veya fizik tedavi ve </w:t>
      </w:r>
      <w:r>
        <w:rPr>
          <w:rStyle w:val="grame"/>
          <w:color w:val="000000"/>
          <w:sz w:val="18"/>
          <w:szCs w:val="18"/>
        </w:rPr>
        <w:t>rehabilitasyon</w:t>
      </w:r>
      <w:r>
        <w:rPr>
          <w:color w:val="000000"/>
          <w:sz w:val="18"/>
          <w:szCs w:val="18"/>
        </w:rPr>
        <w:t> uzmanının görüşleri doğrultusunda birinci grup sürücü belgesi sınıfları verilebilir.  Her iki el başparmak noksanlığında ve/veya ileri derece fonksiyon kaybı olanlara sadece F sınıfı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b) Üst </w:t>
      </w:r>
      <w:proofErr w:type="spellStart"/>
      <w:r>
        <w:rPr>
          <w:rStyle w:val="spelle"/>
          <w:color w:val="000000"/>
          <w:sz w:val="18"/>
          <w:szCs w:val="18"/>
        </w:rPr>
        <w:t>ekstremitenin</w:t>
      </w:r>
      <w:proofErr w:type="spellEnd"/>
      <w:r>
        <w:rPr>
          <w:color w:val="000000"/>
          <w:sz w:val="18"/>
          <w:szCs w:val="18"/>
        </w:rPr>
        <w:t> dışında </w:t>
      </w:r>
      <w:proofErr w:type="spellStart"/>
      <w:r>
        <w:rPr>
          <w:rStyle w:val="spelle"/>
          <w:color w:val="000000"/>
          <w:sz w:val="18"/>
          <w:szCs w:val="18"/>
        </w:rPr>
        <w:t>ekstremite</w:t>
      </w:r>
      <w:proofErr w:type="spellEnd"/>
      <w:r>
        <w:rPr>
          <w:color w:val="000000"/>
          <w:sz w:val="18"/>
          <w:szCs w:val="18"/>
        </w:rPr>
        <w:t> noksanlığının (doğuştan veya sonradan) olması halinde ortopedi ve </w:t>
      </w:r>
      <w:r>
        <w:rPr>
          <w:rStyle w:val="grame"/>
          <w:color w:val="000000"/>
          <w:sz w:val="18"/>
          <w:szCs w:val="18"/>
        </w:rPr>
        <w:t>travmatoloji</w:t>
      </w:r>
      <w:r>
        <w:rPr>
          <w:color w:val="000000"/>
          <w:sz w:val="18"/>
          <w:szCs w:val="18"/>
        </w:rPr>
        <w:t> ve/veya fizik tedavi ve rehabilitasyon uzmanının raporu uyarınca birinci grup sürücü belgesi sınıfları verilir. Üst </w:t>
      </w:r>
      <w:proofErr w:type="spellStart"/>
      <w:r>
        <w:rPr>
          <w:rStyle w:val="spelle"/>
          <w:color w:val="000000"/>
          <w:sz w:val="18"/>
          <w:szCs w:val="18"/>
        </w:rPr>
        <w:t>ekstremitenin</w:t>
      </w:r>
      <w:proofErr w:type="spellEnd"/>
      <w:r>
        <w:rPr>
          <w:color w:val="000000"/>
          <w:sz w:val="18"/>
          <w:szCs w:val="18"/>
        </w:rPr>
        <w:t> tek taraflı noksanlığında da ortopedi ve </w:t>
      </w:r>
      <w:r>
        <w:rPr>
          <w:rStyle w:val="grame"/>
          <w:color w:val="000000"/>
          <w:sz w:val="18"/>
          <w:szCs w:val="18"/>
        </w:rPr>
        <w:t>travmatoloji</w:t>
      </w:r>
      <w:r>
        <w:rPr>
          <w:color w:val="000000"/>
          <w:sz w:val="18"/>
          <w:szCs w:val="18"/>
        </w:rPr>
        <w:t> ve/veya fizik tedavi rehabilitasyon uzmanının kanaatiyle, birinci grup sürücü belgesi sınıfları verilebilir. Ancak bu bentte belirtilen sürücü belgesi sınıfları ile iki tekerlekli motorlu araçlar kullanılamaz.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Alt </w:t>
      </w:r>
      <w:proofErr w:type="spellStart"/>
      <w:r>
        <w:rPr>
          <w:rStyle w:val="spelle"/>
          <w:color w:val="000000"/>
          <w:sz w:val="18"/>
          <w:szCs w:val="18"/>
        </w:rPr>
        <w:t>ekstremite</w:t>
      </w:r>
      <w:proofErr w:type="spellEnd"/>
      <w:r>
        <w:rPr>
          <w:color w:val="000000"/>
          <w:sz w:val="18"/>
          <w:szCs w:val="18"/>
        </w:rPr>
        <w:t> diz altı </w:t>
      </w:r>
      <w:proofErr w:type="spellStart"/>
      <w:r>
        <w:rPr>
          <w:rStyle w:val="spelle"/>
          <w:color w:val="000000"/>
          <w:sz w:val="18"/>
          <w:szCs w:val="18"/>
        </w:rPr>
        <w:t>amputasyonlarında</w:t>
      </w:r>
      <w:proofErr w:type="spellEnd"/>
      <w:r>
        <w:rPr>
          <w:color w:val="000000"/>
          <w:sz w:val="18"/>
          <w:szCs w:val="18"/>
        </w:rPr>
        <w:t> protezle fonksiyon kazananlar ile protezle fonksiyon uyumu iyi olmayanlardan, özel tertibatlı araç kullanabilecek durumda olanlara ortopedi ve/veya fizik tedavi ve </w:t>
      </w:r>
      <w:r>
        <w:rPr>
          <w:rStyle w:val="grame"/>
          <w:color w:val="000000"/>
          <w:sz w:val="18"/>
          <w:szCs w:val="18"/>
        </w:rPr>
        <w:t>rehabilitasyon</w:t>
      </w:r>
      <w:r>
        <w:rPr>
          <w:color w:val="000000"/>
          <w:sz w:val="18"/>
          <w:szCs w:val="18"/>
        </w:rPr>
        <w:t> uzmanı kanaatine göre birinci grup sürücü belgesi sınıfları verilir. Bunun dışındaki alt </w:t>
      </w:r>
      <w:proofErr w:type="spellStart"/>
      <w:r>
        <w:rPr>
          <w:rStyle w:val="spelle"/>
          <w:color w:val="000000"/>
          <w:sz w:val="18"/>
          <w:szCs w:val="18"/>
        </w:rPr>
        <w:t>ekstremite</w:t>
      </w:r>
      <w:proofErr w:type="spellEnd"/>
      <w:r>
        <w:rPr>
          <w:color w:val="000000"/>
          <w:sz w:val="18"/>
          <w:szCs w:val="18"/>
        </w:rPr>
        <w:t> noksanlık veya </w:t>
      </w:r>
      <w:proofErr w:type="spellStart"/>
      <w:r>
        <w:rPr>
          <w:rStyle w:val="spelle"/>
          <w:color w:val="000000"/>
          <w:sz w:val="18"/>
          <w:szCs w:val="18"/>
        </w:rPr>
        <w:t>amputasyonlarında</w:t>
      </w:r>
      <w:proofErr w:type="spellEnd"/>
      <w:r>
        <w:rPr>
          <w:color w:val="000000"/>
          <w:sz w:val="18"/>
          <w:szCs w:val="18"/>
        </w:rPr>
        <w:t>, ortopedi ve </w:t>
      </w:r>
      <w:r>
        <w:rPr>
          <w:rStyle w:val="grame"/>
          <w:color w:val="000000"/>
          <w:sz w:val="18"/>
          <w:szCs w:val="18"/>
        </w:rPr>
        <w:t>travmatoloji</w:t>
      </w:r>
      <w:r>
        <w:rPr>
          <w:color w:val="000000"/>
          <w:sz w:val="18"/>
          <w:szCs w:val="18"/>
        </w:rPr>
        <w:t> uzmanı ve/veya fizik tedavi ve rehabilitasyon uzmanı kanaatine göre birinci grup sürücü belgesi sınıfları verilir. Ancak bu bentte belirtilen sürücü belgesi sınıfları ile iki tekerlekli motorlu araçlar kullanılamaz.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Kas, </w:t>
      </w:r>
      <w:proofErr w:type="spellStart"/>
      <w:r>
        <w:rPr>
          <w:rStyle w:val="spelle"/>
          <w:color w:val="000000"/>
          <w:sz w:val="18"/>
          <w:szCs w:val="18"/>
        </w:rPr>
        <w:t>tendon</w:t>
      </w:r>
      <w:proofErr w:type="spellEnd"/>
      <w:r>
        <w:rPr>
          <w:color w:val="000000"/>
          <w:sz w:val="18"/>
          <w:szCs w:val="18"/>
        </w:rPr>
        <w:t xml:space="preserve"> ve bağ lezyonlarının kalça, diz ve ayak bileği eklemlerini veya bu eklemleri oluşturan kemik hareketlerini </w:t>
      </w:r>
      <w:proofErr w:type="gramStart"/>
      <w:r>
        <w:rPr>
          <w:color w:val="000000"/>
          <w:sz w:val="18"/>
          <w:szCs w:val="18"/>
        </w:rPr>
        <w:t>% 50</w:t>
      </w:r>
      <w:proofErr w:type="gramEnd"/>
      <w:r>
        <w:rPr>
          <w:color w:val="000000"/>
          <w:sz w:val="18"/>
          <w:szCs w:val="18"/>
        </w:rPr>
        <w:t>’den az bozduğu ortopedi ve </w:t>
      </w:r>
      <w:r>
        <w:rPr>
          <w:rStyle w:val="grame"/>
          <w:color w:val="000000"/>
          <w:sz w:val="18"/>
          <w:szCs w:val="18"/>
        </w:rPr>
        <w:t>travmatoloji</w:t>
      </w:r>
      <w:r>
        <w:rPr>
          <w:color w:val="000000"/>
          <w:sz w:val="18"/>
          <w:szCs w:val="18"/>
        </w:rPr>
        <w:t> veya fizik tedavi ve rehabilitasyon uzmanınca belirlenenlere birinci grup sürücü belgesi sınıfları verilir. Ancak bu bentte belirtilen sürücü belgeleri ile iki tekerlekli motorlu araçlar kullanılamaz. Bunun dışındaki durumlarda, ortopedi ve </w:t>
      </w:r>
      <w:r>
        <w:rPr>
          <w:rStyle w:val="grame"/>
          <w:color w:val="000000"/>
          <w:sz w:val="18"/>
          <w:szCs w:val="18"/>
        </w:rPr>
        <w:t>travmatoloji</w:t>
      </w:r>
      <w:r>
        <w:rPr>
          <w:color w:val="000000"/>
          <w:sz w:val="18"/>
          <w:szCs w:val="18"/>
        </w:rPr>
        <w:t> ve/veya fizik tedavi ve rehabilitasyon uzmanının vereceği rapora göre işlem yapılır.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(4) Sürücü/sürücü adayının sağlık şartları nedeniyle araç kullanması belirli şartlara (</w:t>
      </w:r>
      <w:proofErr w:type="spellStart"/>
      <w:r>
        <w:rPr>
          <w:rStyle w:val="spelle"/>
          <w:color w:val="000000"/>
          <w:sz w:val="18"/>
          <w:szCs w:val="18"/>
        </w:rPr>
        <w:t>ortez</w:t>
      </w:r>
      <w:proofErr w:type="spellEnd"/>
      <w:r>
        <w:rPr>
          <w:color w:val="000000"/>
          <w:sz w:val="18"/>
          <w:szCs w:val="18"/>
        </w:rPr>
        <w:t>-</w:t>
      </w:r>
      <w:proofErr w:type="gramStart"/>
      <w:r>
        <w:rPr>
          <w:rStyle w:val="grame"/>
          <w:color w:val="000000"/>
          <w:sz w:val="18"/>
          <w:szCs w:val="18"/>
        </w:rPr>
        <w:t>protez</w:t>
      </w:r>
      <w:r>
        <w:rPr>
          <w:color w:val="000000"/>
          <w:sz w:val="18"/>
          <w:szCs w:val="18"/>
        </w:rPr>
        <w:t>)  bağlanmış</w:t>
      </w:r>
      <w:proofErr w:type="gramEnd"/>
      <w:r>
        <w:rPr>
          <w:color w:val="000000"/>
          <w:sz w:val="18"/>
          <w:szCs w:val="18"/>
        </w:rPr>
        <w:t xml:space="preserve"> ise tanı, gerekli ise kontrolün süresi, sürücü belgesi sınıfı ve özel tertibatlı araç kullanabileceği belirtilerek kod yazılmadan 4 üncü maddenin sekizinci fıkrası kapsamında oluşturulan komisyona sevk edilir.”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7 –</w:t>
      </w:r>
      <w:r>
        <w:rPr>
          <w:color w:val="000000"/>
          <w:sz w:val="18"/>
          <w:szCs w:val="18"/>
        </w:rPr>
        <w:t> Aynı Yönetmeliğin 9 uncu maddesi aşağıdaki şekilde değiştirilmiştir.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9 –</w:t>
      </w:r>
      <w:r>
        <w:rPr>
          <w:color w:val="000000"/>
          <w:sz w:val="18"/>
          <w:szCs w:val="18"/>
        </w:rPr>
        <w:t> (1) Ruh sağlığı hastalıklarından; ister doğumsal isterse hastalığa, </w:t>
      </w:r>
      <w:r>
        <w:rPr>
          <w:rStyle w:val="grame"/>
          <w:color w:val="000000"/>
          <w:sz w:val="18"/>
          <w:szCs w:val="18"/>
        </w:rPr>
        <w:t>travma</w:t>
      </w:r>
      <w:r>
        <w:rPr>
          <w:color w:val="000000"/>
          <w:sz w:val="18"/>
          <w:szCs w:val="18"/>
        </w:rPr>
        <w:t xml:space="preserve"> veya beyin sinir ameliyatına bağlı oluşmuş ağır akıl hastalığı olanlar, </w:t>
      </w:r>
      <w:proofErr w:type="gramStart"/>
      <w:r>
        <w:rPr>
          <w:color w:val="000000"/>
          <w:sz w:val="18"/>
          <w:szCs w:val="18"/>
        </w:rPr>
        <w:t>zeka</w:t>
      </w:r>
      <w:proofErr w:type="gramEnd"/>
      <w:r>
        <w:rPr>
          <w:color w:val="000000"/>
          <w:sz w:val="18"/>
          <w:szCs w:val="18"/>
        </w:rPr>
        <w:t xml:space="preserve"> geriliği olanlar, </w:t>
      </w:r>
      <w:proofErr w:type="spellStart"/>
      <w:r>
        <w:rPr>
          <w:rStyle w:val="spelle"/>
          <w:color w:val="000000"/>
          <w:sz w:val="18"/>
          <w:szCs w:val="18"/>
        </w:rPr>
        <w:t>demans</w:t>
      </w:r>
      <w:proofErr w:type="spellEnd"/>
      <w:r>
        <w:rPr>
          <w:color w:val="000000"/>
          <w:sz w:val="18"/>
          <w:szCs w:val="18"/>
        </w:rPr>
        <w:t> (bunama) ve/veya yaşlılığa bağlı davranış bozukluğu olanlar, muhakeme, davranış ve uyumu belirgin ölçüde bozacak düzeyde kişilik bozukluğu, dürtü kontrol bozukluğu ve ağır davranış bozukluğu olanlar ruh sağlığı ve hastalıkları uzmanı tarafından değerlendirilir. Buna göre.</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Sürücü belgesi verilemeyecek durumlar şunlardır;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 Zekâ geriliği (IQ düzeyi 79 ve altı),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Bunama,</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Dikkat bilinci, duygu ve heyecanı düşünceyi bozan sürekli bir hastalığın ya da ilaç kullanımının olması,</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Alkol bağımlılığı olanlar veya alkollü araç kullanmaktan vazgeçmeyenler,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Uyuşturucu veya uyarıcı maddelere bağımlı olanlar veya bağımlı olmasa da düzenli olarak kullananlar.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Sürücü belgesinin geçici olarak verilemeyeceği durumlar şunlardır;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 </w:t>
      </w:r>
      <w:proofErr w:type="spellStart"/>
      <w:r>
        <w:rPr>
          <w:rStyle w:val="spelle"/>
          <w:color w:val="000000"/>
          <w:sz w:val="18"/>
          <w:szCs w:val="18"/>
        </w:rPr>
        <w:t>Psikotik</w:t>
      </w:r>
      <w:proofErr w:type="spellEnd"/>
      <w:r>
        <w:rPr>
          <w:color w:val="000000"/>
          <w:sz w:val="18"/>
          <w:szCs w:val="18"/>
        </w:rPr>
        <w:t> bozukluk, akut alevlenme dönemlerinde kişinin sürücü belgesi geri alınır. Patolojinin düzelmesi ya da tedaviye yanıtın oluşması için geçecek en az 3 aylık süre sonunda yeniden muayene şartı aranır. Bu sürenin sonunda durumu sürücü olmaya uygunsa 6 ayda bir kontrol şartıyla sürücü belgesi geri verilebilir. Ancak şizofreninin tedavi yanıtı düşüklüğü ve kronikleşme eğilimi göstermesi ya da kullanılan ilaçların giderilemeyen yan etkilerinin varlığı gibi durumlarda sürücü belgesinin kalıcı olarak alınması kararı da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Kanıtlanmış, uzun süreli bir alkol almama döneminden sonra, uzman tabiplerin görüşlerine ve düzenli tıbbi kontrollere başvurularak, geçmişte alkol bağımlısı olan kimselere sürücü belgesi verilebilir. Sürücü belgesinin yenilenmesi de aynı şartlara tabidir.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Alkol, uyuşturucu veya uyarıcı madde kullanım bozukluğu ya da bağımlılığı olan kişilerde </w:t>
      </w:r>
      <w:proofErr w:type="spellStart"/>
      <w:r>
        <w:rPr>
          <w:rStyle w:val="spelle"/>
          <w:color w:val="000000"/>
          <w:sz w:val="18"/>
          <w:szCs w:val="18"/>
        </w:rPr>
        <w:t>remisyon</w:t>
      </w:r>
      <w:proofErr w:type="spellEnd"/>
      <w:r>
        <w:rPr>
          <w:color w:val="000000"/>
          <w:sz w:val="18"/>
          <w:szCs w:val="18"/>
        </w:rPr>
        <w:t> ölçütleri karşılanana kadar sürücü belgesinin en az 6 ay süreyle geri alınmasına karar verilir. </w:t>
      </w:r>
      <w:proofErr w:type="spellStart"/>
      <w:r>
        <w:rPr>
          <w:rStyle w:val="spelle"/>
          <w:color w:val="000000"/>
          <w:sz w:val="18"/>
          <w:szCs w:val="18"/>
        </w:rPr>
        <w:t>Remisyon</w:t>
      </w:r>
      <w:proofErr w:type="spellEnd"/>
      <w:r>
        <w:rPr>
          <w:color w:val="000000"/>
          <w:sz w:val="18"/>
          <w:szCs w:val="18"/>
        </w:rPr>
        <w:t> sonrası hastalığın gidişatı, yeti yitimi ve kullanılan ilaçların özelliklerine göre kontrol süresi belirlenir. Tedavi yanıtı düşük ve kronikleşme eğilimi göstermesi ya da kullanılan ilaçların giderilemeyen yan etkilerinin varlığı gibi durumlarda kalıcı olarak sürücü belgesinin alınması kararı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w:t>
      </w:r>
      <w:proofErr w:type="spellStart"/>
      <w:r>
        <w:rPr>
          <w:rStyle w:val="spelle"/>
          <w:color w:val="000000"/>
          <w:sz w:val="18"/>
          <w:szCs w:val="18"/>
        </w:rPr>
        <w:t>Bipolar</w:t>
      </w:r>
      <w:proofErr w:type="spellEnd"/>
      <w:r>
        <w:rPr>
          <w:color w:val="000000"/>
          <w:sz w:val="18"/>
          <w:szCs w:val="18"/>
        </w:rPr>
        <w:t> duygu durum bozukluğu, </w:t>
      </w:r>
      <w:proofErr w:type="spellStart"/>
      <w:r>
        <w:rPr>
          <w:rStyle w:val="spelle"/>
          <w:color w:val="000000"/>
          <w:sz w:val="18"/>
          <w:szCs w:val="18"/>
        </w:rPr>
        <w:t>psikotik</w:t>
      </w:r>
      <w:proofErr w:type="spellEnd"/>
      <w:r>
        <w:rPr>
          <w:color w:val="000000"/>
          <w:sz w:val="18"/>
          <w:szCs w:val="18"/>
        </w:rPr>
        <w:t xml:space="preserve"> özellikli depresyon </w:t>
      </w:r>
      <w:proofErr w:type="gramStart"/>
      <w:r>
        <w:rPr>
          <w:color w:val="000000"/>
          <w:sz w:val="18"/>
          <w:szCs w:val="18"/>
        </w:rPr>
        <w:t>durumlarında:  kişinin</w:t>
      </w:r>
      <w:proofErr w:type="gramEnd"/>
      <w:r>
        <w:rPr>
          <w:color w:val="000000"/>
          <w:sz w:val="18"/>
          <w:szCs w:val="18"/>
        </w:rPr>
        <w:t xml:space="preserve"> durumuna göre akut dönemlerde sürücü belgesinin geri alınmasına karar verilir. </w:t>
      </w:r>
      <w:proofErr w:type="spellStart"/>
      <w:r>
        <w:rPr>
          <w:rStyle w:val="spelle"/>
          <w:color w:val="000000"/>
          <w:sz w:val="18"/>
          <w:szCs w:val="18"/>
        </w:rPr>
        <w:t>Subakut</w:t>
      </w:r>
      <w:proofErr w:type="spellEnd"/>
      <w:r>
        <w:rPr>
          <w:color w:val="000000"/>
          <w:sz w:val="18"/>
          <w:szCs w:val="18"/>
        </w:rPr>
        <w:t> ve </w:t>
      </w:r>
      <w:proofErr w:type="spellStart"/>
      <w:r>
        <w:rPr>
          <w:rStyle w:val="spelle"/>
          <w:color w:val="000000"/>
          <w:sz w:val="18"/>
          <w:szCs w:val="18"/>
        </w:rPr>
        <w:t>remisyon</w:t>
      </w:r>
      <w:proofErr w:type="spellEnd"/>
      <w:r>
        <w:rPr>
          <w:color w:val="000000"/>
          <w:sz w:val="18"/>
          <w:szCs w:val="18"/>
        </w:rPr>
        <w:t> durumlarında sürücü belgesi kontrol muayeneleri koşuluyla geri verilir. Kontrol muayenelerinin süre ve aralıklarının raporda belirtilmesi gerekir.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5) Dürtü denetimi bozukluğu, patlayıcı dürtü bozukluğu, sınır kişilik (</w:t>
      </w:r>
      <w:proofErr w:type="spellStart"/>
      <w:r>
        <w:rPr>
          <w:color w:val="000000"/>
          <w:sz w:val="18"/>
          <w:szCs w:val="18"/>
        </w:rPr>
        <w:t>dürtüsellik</w:t>
      </w:r>
      <w:proofErr w:type="spellEnd"/>
      <w:r>
        <w:rPr>
          <w:color w:val="000000"/>
          <w:sz w:val="18"/>
          <w:szCs w:val="18"/>
        </w:rPr>
        <w:t xml:space="preserve"> yüksekse), </w:t>
      </w:r>
      <w:proofErr w:type="spellStart"/>
      <w:r>
        <w:rPr>
          <w:rStyle w:val="spelle"/>
          <w:color w:val="000000"/>
          <w:sz w:val="18"/>
          <w:szCs w:val="18"/>
        </w:rPr>
        <w:t>antisosyal</w:t>
      </w:r>
      <w:proofErr w:type="spellEnd"/>
      <w:r>
        <w:rPr>
          <w:color w:val="000000"/>
          <w:sz w:val="18"/>
          <w:szCs w:val="18"/>
        </w:rPr>
        <w:t> kişilik (</w:t>
      </w:r>
      <w:proofErr w:type="spellStart"/>
      <w:r>
        <w:rPr>
          <w:color w:val="000000"/>
          <w:sz w:val="18"/>
          <w:szCs w:val="18"/>
        </w:rPr>
        <w:t>dürtüsellik</w:t>
      </w:r>
      <w:proofErr w:type="spellEnd"/>
      <w:r>
        <w:rPr>
          <w:color w:val="000000"/>
          <w:sz w:val="18"/>
          <w:szCs w:val="18"/>
        </w:rPr>
        <w:t xml:space="preserve"> yüksekse) bozukluklarında kalıcı olarak sürücü belgesinin geri alınmasına karar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Bu bentte tanımlanan durumlara sahip sürücülere ikinci grup sürücü belgesi sınıfları verilemez, ambulans, resmi veya ticari araç kullanamazlar.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7) Bu bent kapsamında sürücü belgesinin geri alınmasına ilişkin verilen kararlar hakkında </w:t>
      </w:r>
      <w:proofErr w:type="gramStart"/>
      <w:r>
        <w:rPr>
          <w:color w:val="000000"/>
          <w:sz w:val="18"/>
          <w:szCs w:val="18"/>
        </w:rPr>
        <w:t>4 üncü</w:t>
      </w:r>
      <w:proofErr w:type="gramEnd"/>
      <w:r>
        <w:rPr>
          <w:color w:val="000000"/>
          <w:sz w:val="18"/>
          <w:szCs w:val="18"/>
        </w:rPr>
        <w:t xml:space="preserve"> maddesinin </w:t>
      </w:r>
      <w:proofErr w:type="spellStart"/>
      <w:r>
        <w:rPr>
          <w:rStyle w:val="spelle"/>
          <w:color w:val="000000"/>
          <w:sz w:val="18"/>
          <w:szCs w:val="18"/>
        </w:rPr>
        <w:t>onbirinci</w:t>
      </w:r>
      <w:proofErr w:type="spellEnd"/>
      <w:r>
        <w:rPr>
          <w:color w:val="000000"/>
          <w:sz w:val="18"/>
          <w:szCs w:val="18"/>
        </w:rPr>
        <w:t> fıkrası kapsamında bildirimde bulunulur.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Sinir Hastalıklarından;</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a) Santral sinir sistemi ile ilgili doğuştan veya sonradan geçirilmiş veya cerrahi girişime bağlı hastalıklarla ortaya çıkan uzuvların </w:t>
      </w:r>
      <w:proofErr w:type="spellStart"/>
      <w:r>
        <w:rPr>
          <w:rStyle w:val="spelle"/>
          <w:color w:val="000000"/>
          <w:sz w:val="18"/>
          <w:szCs w:val="18"/>
        </w:rPr>
        <w:t>parezi</w:t>
      </w:r>
      <w:proofErr w:type="spellEnd"/>
      <w:r>
        <w:rPr>
          <w:color w:val="000000"/>
          <w:sz w:val="18"/>
          <w:szCs w:val="18"/>
        </w:rPr>
        <w:t> ve paralizileri (duyusal, motor, koordinasyon ve denge açısından), araç kullanmasını ve trafik güvenliğini engelleyecek şekilde olanlara sürücü belgesi verilmez.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b) </w:t>
      </w:r>
      <w:proofErr w:type="spellStart"/>
      <w:r>
        <w:rPr>
          <w:rStyle w:val="spelle"/>
          <w:color w:val="000000"/>
          <w:sz w:val="18"/>
          <w:szCs w:val="18"/>
        </w:rPr>
        <w:t>Periferik</w:t>
      </w:r>
      <w:proofErr w:type="spellEnd"/>
      <w:r>
        <w:rPr>
          <w:color w:val="000000"/>
          <w:sz w:val="18"/>
          <w:szCs w:val="18"/>
        </w:rPr>
        <w:t> sinir sisteminin etkilenmesi sonucu ortaya çıkan uzuvlarda </w:t>
      </w:r>
      <w:proofErr w:type="spellStart"/>
      <w:r>
        <w:rPr>
          <w:rStyle w:val="spelle"/>
          <w:color w:val="000000"/>
          <w:sz w:val="18"/>
          <w:szCs w:val="18"/>
        </w:rPr>
        <w:t>parezi</w:t>
      </w:r>
      <w:proofErr w:type="spellEnd"/>
      <w:r>
        <w:rPr>
          <w:color w:val="000000"/>
          <w:sz w:val="18"/>
          <w:szCs w:val="18"/>
        </w:rPr>
        <w:t> ve paraliziler araç kullanmayı ve trafik güvenliğini engelleyecek şekilde olanlara sürücü belgesi verilmez. İki ayağı felçli (</w:t>
      </w:r>
      <w:proofErr w:type="spellStart"/>
      <w:r>
        <w:rPr>
          <w:rStyle w:val="spelle"/>
          <w:color w:val="000000"/>
          <w:sz w:val="18"/>
          <w:szCs w:val="18"/>
        </w:rPr>
        <w:t>parapleji</w:t>
      </w:r>
      <w:proofErr w:type="spellEnd"/>
      <w:r>
        <w:rPr>
          <w:color w:val="000000"/>
          <w:sz w:val="18"/>
          <w:szCs w:val="18"/>
        </w:rPr>
        <w:t>), diğer vücut fonksiyonları normal olan şahıslara birinci grup sürücü belgesi sınıfları verilebilir. Ayrıca ambulans, resmi veya ticari araç kullanamazlar.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c) Epilepsi hastalarına aşağıda sayılan hallerde sadece birinci grup sürücü belgesi sınıfları verilebilir. Bu sürücüler ambulans, resmi veya ticari araç kullanamazlar.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1) Şuur kaybının olduğu epilepsi hastalarının altı aylık </w:t>
      </w:r>
      <w:r>
        <w:rPr>
          <w:rStyle w:val="spelle"/>
          <w:color w:val="000000"/>
          <w:sz w:val="18"/>
          <w:szCs w:val="18"/>
        </w:rPr>
        <w:t>periyodlarla</w:t>
      </w:r>
      <w:r>
        <w:rPr>
          <w:color w:val="000000"/>
          <w:sz w:val="18"/>
          <w:szCs w:val="18"/>
        </w:rPr>
        <w:t> kontrol muayenesini yaptırdıklarını, beş yıl boyunca nöbet geçirmediklerini ve </w:t>
      </w:r>
      <w:proofErr w:type="spellStart"/>
      <w:r>
        <w:rPr>
          <w:rStyle w:val="spelle"/>
          <w:color w:val="000000"/>
          <w:sz w:val="18"/>
          <w:szCs w:val="18"/>
        </w:rPr>
        <w:t>antiepileptik</w:t>
      </w:r>
      <w:proofErr w:type="spellEnd"/>
      <w:r>
        <w:rPr>
          <w:color w:val="000000"/>
          <w:sz w:val="18"/>
          <w:szCs w:val="18"/>
        </w:rPr>
        <w:t> ilaçları kullanmadıklarını belgelemeleri halinde durumları nöroloji sağlık kurulunda değerlendirilir. Sürücü belgesi alabileceğine dair rapor düzenlenmesi halinde kontrol süresi raporda belirtilir.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2) Direksiyon başında tekrarlanma olasılığı olmayan, fark edilir bir uyarıcı nedeniyle uyarılmış epilepsi nöbeti geçiren kişilere nöroloji uzmanının kanaatine göre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3) İlk veya tek uyarılmamış epilepsi nöbeti geçiren kişilerin altı aylık </w:t>
      </w:r>
      <w:r>
        <w:rPr>
          <w:rStyle w:val="spelle"/>
          <w:color w:val="000000"/>
          <w:sz w:val="18"/>
          <w:szCs w:val="18"/>
        </w:rPr>
        <w:t>periyodlarla</w:t>
      </w:r>
      <w:r>
        <w:rPr>
          <w:color w:val="000000"/>
          <w:sz w:val="18"/>
          <w:szCs w:val="18"/>
        </w:rPr>
        <w:t> kontrol muayenesini yaptırdıklarını, üç yıl boyunca nöbet geçirmediklerini ve </w:t>
      </w:r>
      <w:proofErr w:type="spellStart"/>
      <w:r>
        <w:rPr>
          <w:rStyle w:val="spelle"/>
          <w:color w:val="000000"/>
          <w:sz w:val="18"/>
          <w:szCs w:val="18"/>
        </w:rPr>
        <w:t>antiepilepsi</w:t>
      </w:r>
      <w:proofErr w:type="spellEnd"/>
      <w:r>
        <w:rPr>
          <w:color w:val="000000"/>
          <w:sz w:val="18"/>
          <w:szCs w:val="18"/>
        </w:rPr>
        <w:t> ilaçları kullanmadıklarını belgelemeleri halinde durumları nöroloji sağlık kurulunda değerlendirilebilir. </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Sadece uykuda geçirilen epilepsi nöbeti olan kişiler altı aylık </w:t>
      </w:r>
      <w:r>
        <w:rPr>
          <w:rStyle w:val="spelle"/>
          <w:color w:val="000000"/>
          <w:sz w:val="18"/>
          <w:szCs w:val="18"/>
        </w:rPr>
        <w:t>periyodlarla</w:t>
      </w:r>
      <w:r>
        <w:rPr>
          <w:color w:val="000000"/>
          <w:sz w:val="18"/>
          <w:szCs w:val="18"/>
        </w:rPr>
        <w:t> kontrol muayenesini yaptırdıklarını, beş yıl boyunca nöbet geçirmediklerini ve </w:t>
      </w:r>
      <w:proofErr w:type="spellStart"/>
      <w:r>
        <w:rPr>
          <w:rStyle w:val="spelle"/>
          <w:color w:val="000000"/>
          <w:sz w:val="18"/>
          <w:szCs w:val="18"/>
        </w:rPr>
        <w:t>antiepileptik</w:t>
      </w:r>
      <w:proofErr w:type="spellEnd"/>
      <w:r>
        <w:rPr>
          <w:color w:val="000000"/>
          <w:sz w:val="18"/>
          <w:szCs w:val="18"/>
        </w:rPr>
        <w:t> ilaçları kullanmadıklarını belgelemeleri halinde durumları nöroloji sağlık kurulunda değerlendirilebilir.  </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5) Bilinci veya hareket etme yetisini etkilemeyen nöbet geçiren kişilerde 6 aylık </w:t>
      </w:r>
      <w:r>
        <w:rPr>
          <w:rStyle w:val="spelle"/>
          <w:color w:val="000000"/>
          <w:sz w:val="18"/>
          <w:szCs w:val="18"/>
        </w:rPr>
        <w:t>periyodlarla</w:t>
      </w:r>
      <w:r>
        <w:rPr>
          <w:color w:val="000000"/>
          <w:sz w:val="18"/>
          <w:szCs w:val="18"/>
        </w:rPr>
        <w:t> kontrol muayenesini yaptırdıklarını, beş yıl boyunca nöbet geçirmediklerini ve </w:t>
      </w:r>
      <w:proofErr w:type="spellStart"/>
      <w:r>
        <w:rPr>
          <w:rStyle w:val="spelle"/>
          <w:color w:val="000000"/>
          <w:sz w:val="18"/>
          <w:szCs w:val="18"/>
        </w:rPr>
        <w:t>antiepileptik</w:t>
      </w:r>
      <w:proofErr w:type="spellEnd"/>
      <w:r>
        <w:rPr>
          <w:color w:val="000000"/>
          <w:sz w:val="18"/>
          <w:szCs w:val="18"/>
        </w:rPr>
        <w:t> ilaçları kullanmadıklarını belgelemeleri halinde durumları nöroloji sağlık kurulunda değerlendirilebilir.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6) Tedavi edici epilepsi cerrahisi uygulanan kişiler (1) numaralı alt bende göre değerlendirilir.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7) Bu bent kapsamında nöroloji sağlık kurulunca yapılacak tıbbi değerlendirmede, ayrıntılı nörolojik inceleme, </w:t>
      </w:r>
      <w:proofErr w:type="spellStart"/>
      <w:r>
        <w:rPr>
          <w:rStyle w:val="spelle"/>
          <w:color w:val="000000"/>
          <w:sz w:val="18"/>
          <w:szCs w:val="18"/>
        </w:rPr>
        <w:t>elektroensefalografi</w:t>
      </w:r>
      <w:proofErr w:type="spellEnd"/>
      <w:r>
        <w:rPr>
          <w:color w:val="000000"/>
          <w:sz w:val="18"/>
          <w:szCs w:val="18"/>
        </w:rPr>
        <w:t> ve </w:t>
      </w:r>
      <w:proofErr w:type="spellStart"/>
      <w:r>
        <w:rPr>
          <w:rStyle w:val="spelle"/>
          <w:color w:val="000000"/>
          <w:sz w:val="18"/>
          <w:szCs w:val="18"/>
        </w:rPr>
        <w:t>nörogörüntüleme</w:t>
      </w:r>
      <w:proofErr w:type="spellEnd"/>
      <w:r>
        <w:rPr>
          <w:color w:val="000000"/>
          <w:sz w:val="18"/>
          <w:szCs w:val="18"/>
        </w:rPr>
        <w:t> yapılır.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8) Epilepsi tanısı konulan ve araç kullanmalarında sakınca bulunan ya da araç kullanmaları belirli şartlara bağlanan kişiler hakkında </w:t>
      </w:r>
      <w:proofErr w:type="gramStart"/>
      <w:r>
        <w:rPr>
          <w:color w:val="000000"/>
          <w:sz w:val="18"/>
          <w:szCs w:val="18"/>
        </w:rPr>
        <w:t>4 üncü</w:t>
      </w:r>
      <w:proofErr w:type="gramEnd"/>
      <w:r>
        <w:rPr>
          <w:color w:val="000000"/>
          <w:sz w:val="18"/>
          <w:szCs w:val="18"/>
        </w:rPr>
        <w:t xml:space="preserve"> maddenin </w:t>
      </w:r>
      <w:proofErr w:type="spellStart"/>
      <w:r>
        <w:rPr>
          <w:rStyle w:val="spelle"/>
          <w:color w:val="000000"/>
          <w:sz w:val="18"/>
          <w:szCs w:val="18"/>
        </w:rPr>
        <w:t>onbirinci</w:t>
      </w:r>
      <w:proofErr w:type="spellEnd"/>
      <w:r>
        <w:rPr>
          <w:color w:val="000000"/>
          <w:sz w:val="18"/>
          <w:szCs w:val="18"/>
        </w:rPr>
        <w:t> fıkrası kapsamında bildirimde bulunulur.</w:t>
      </w:r>
    </w:p>
    <w:p w:rsidR="00943934" w:rsidRDefault="00943934" w:rsidP="00943934">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ç</w:t>
      </w:r>
      <w:proofErr w:type="gramEnd"/>
      <w:r>
        <w:rPr>
          <w:color w:val="000000"/>
          <w:sz w:val="18"/>
          <w:szCs w:val="18"/>
        </w:rPr>
        <w:t>) </w:t>
      </w:r>
      <w:proofErr w:type="spellStart"/>
      <w:r>
        <w:rPr>
          <w:rStyle w:val="spelle"/>
          <w:color w:val="000000"/>
          <w:sz w:val="18"/>
          <w:szCs w:val="18"/>
        </w:rPr>
        <w:t>Progresif</w:t>
      </w:r>
      <w:proofErr w:type="spellEnd"/>
      <w:r>
        <w:rPr>
          <w:color w:val="000000"/>
          <w:sz w:val="18"/>
          <w:szCs w:val="18"/>
        </w:rPr>
        <w:t> seyirli, fonksiyon kaybına neden olan </w:t>
      </w:r>
      <w:proofErr w:type="spellStart"/>
      <w:r>
        <w:rPr>
          <w:rStyle w:val="spelle"/>
          <w:color w:val="000000"/>
          <w:sz w:val="18"/>
          <w:szCs w:val="18"/>
        </w:rPr>
        <w:t>parkinson</w:t>
      </w:r>
      <w:proofErr w:type="spellEnd"/>
      <w:r>
        <w:rPr>
          <w:color w:val="000000"/>
          <w:sz w:val="18"/>
          <w:szCs w:val="18"/>
        </w:rPr>
        <w:t> hastalığı, </w:t>
      </w:r>
      <w:proofErr w:type="spellStart"/>
      <w:r>
        <w:rPr>
          <w:rStyle w:val="spelle"/>
          <w:color w:val="000000"/>
          <w:sz w:val="18"/>
          <w:szCs w:val="18"/>
        </w:rPr>
        <w:t>multipl</w:t>
      </w:r>
      <w:proofErr w:type="spellEnd"/>
      <w:r>
        <w:rPr>
          <w:color w:val="000000"/>
          <w:sz w:val="18"/>
          <w:szCs w:val="18"/>
        </w:rPr>
        <w:t> skleroz, motor nöron hastalığı gibi </w:t>
      </w:r>
      <w:proofErr w:type="spellStart"/>
      <w:r>
        <w:rPr>
          <w:rStyle w:val="spelle"/>
          <w:color w:val="000000"/>
          <w:sz w:val="18"/>
          <w:szCs w:val="18"/>
        </w:rPr>
        <w:t>nörodejeneratif</w:t>
      </w:r>
      <w:proofErr w:type="spellEnd"/>
      <w:r>
        <w:rPr>
          <w:color w:val="000000"/>
          <w:sz w:val="18"/>
          <w:szCs w:val="18"/>
        </w:rPr>
        <w:t> hastalıkları bulunan kişilere yılda bir kez nöroloji uzmanı muayenesinden geçmek kaydıyla hastalıklarındaki fonksiyon kayıplarına göre değerlendirme yapılarak sürücü belgesi verilebilir.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(3) Kas hastalıklarından </w:t>
      </w:r>
      <w:r>
        <w:rPr>
          <w:rStyle w:val="spelle"/>
          <w:color w:val="000000"/>
          <w:sz w:val="18"/>
          <w:szCs w:val="18"/>
        </w:rPr>
        <w:t>myopati</w:t>
      </w:r>
      <w:r>
        <w:rPr>
          <w:color w:val="000000"/>
          <w:sz w:val="18"/>
          <w:szCs w:val="18"/>
        </w:rPr>
        <w:t> ve </w:t>
      </w:r>
      <w:r>
        <w:rPr>
          <w:rStyle w:val="spelle"/>
          <w:color w:val="000000"/>
          <w:sz w:val="18"/>
          <w:szCs w:val="18"/>
        </w:rPr>
        <w:t>progresif</w:t>
      </w:r>
      <w:r>
        <w:rPr>
          <w:color w:val="000000"/>
          <w:sz w:val="18"/>
          <w:szCs w:val="18"/>
        </w:rPr>
        <w:t> </w:t>
      </w:r>
      <w:r>
        <w:rPr>
          <w:rStyle w:val="spelle"/>
          <w:color w:val="000000"/>
          <w:sz w:val="18"/>
          <w:szCs w:val="18"/>
        </w:rPr>
        <w:t>muskuler</w:t>
      </w:r>
      <w:r>
        <w:rPr>
          <w:color w:val="000000"/>
          <w:sz w:val="18"/>
          <w:szCs w:val="18"/>
        </w:rPr>
        <w:t> </w:t>
      </w:r>
      <w:r>
        <w:rPr>
          <w:rStyle w:val="spelle"/>
          <w:color w:val="000000"/>
          <w:sz w:val="18"/>
          <w:szCs w:val="18"/>
        </w:rPr>
        <w:t>distrofisi</w:t>
      </w:r>
      <w:r>
        <w:rPr>
          <w:color w:val="000000"/>
          <w:sz w:val="18"/>
          <w:szCs w:val="18"/>
        </w:rPr>
        <w:t>, </w:t>
      </w:r>
      <w:r>
        <w:rPr>
          <w:rStyle w:val="spelle"/>
          <w:color w:val="000000"/>
          <w:sz w:val="18"/>
          <w:szCs w:val="18"/>
        </w:rPr>
        <w:t>myotonisi</w:t>
      </w:r>
      <w:r>
        <w:rPr>
          <w:color w:val="000000"/>
          <w:sz w:val="18"/>
          <w:szCs w:val="18"/>
        </w:rPr>
        <w:t> ve kas-sinir kavşak hastalıkları olan şahıslardan trafik güvenliğini engelleyecek şekilde olanlara sürücü belgesi verilmez. Trafik güvenliğini engelleyecek şekilde olmayanlara yılda bir kez muayene olmak kaydıyla birinci grup sürücü belgesi sınıflarından verilebilir. Ancak bu fıkrada belirtilen sürücü belgeleri ile iki tekerlekli motorlu araçlar, ambulans, resmi veya ticari araçlar kullanılamaz.</w:t>
      </w: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(4) Kişide bilinç kaybının yaşandığı ancak epilepsi tanısı konulmayan diğer durumlarda nöroloji uzmanınca bilinç kaybının sürüş esnasında tekrarlama riskine göre değerlendirilir.”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8 – </w:t>
      </w:r>
      <w:r>
        <w:rPr>
          <w:color w:val="000000"/>
          <w:sz w:val="18"/>
          <w:szCs w:val="18"/>
        </w:rPr>
        <w:t>Aynı Yönetmeliğin ekinde yer alan Ek-1 yürürlükten kaldırılmıştır.</w:t>
      </w:r>
    </w:p>
    <w:p w:rsidR="00943934" w:rsidRDefault="00943934" w:rsidP="00943934">
      <w:pPr>
        <w:pStyle w:val="metin"/>
        <w:spacing w:before="0" w:beforeAutospacing="0" w:after="0" w:afterAutospacing="0" w:line="240" w:lineRule="atLeast"/>
        <w:ind w:firstLine="566"/>
        <w:jc w:val="both"/>
        <w:rPr>
          <w:color w:val="000000"/>
          <w:sz w:val="19"/>
          <w:szCs w:val="19"/>
        </w:rPr>
      </w:pPr>
      <w:r>
        <w:rPr>
          <w:b/>
          <w:bCs/>
          <w:color w:val="000000"/>
          <w:sz w:val="18"/>
          <w:szCs w:val="18"/>
        </w:rPr>
        <w:t>MADDE 9 – </w:t>
      </w:r>
      <w:r>
        <w:rPr>
          <w:color w:val="000000"/>
          <w:sz w:val="18"/>
          <w:szCs w:val="18"/>
        </w:rPr>
        <w:t>Bu Yönetmelik </w:t>
      </w:r>
      <w:r>
        <w:rPr>
          <w:rStyle w:val="grame"/>
          <w:color w:val="000000"/>
          <w:sz w:val="18"/>
          <w:szCs w:val="18"/>
        </w:rPr>
        <w:t>1/1/2016</w:t>
      </w:r>
      <w:r>
        <w:rPr>
          <w:color w:val="000000"/>
          <w:sz w:val="18"/>
          <w:szCs w:val="18"/>
        </w:rPr>
        <w:t> tarihinde yürürlüğe girer.</w:t>
      </w:r>
    </w:p>
    <w:p w:rsidR="00943934" w:rsidRDefault="00943934" w:rsidP="00943934">
      <w:pPr>
        <w:pStyle w:val="metin"/>
        <w:spacing w:before="0" w:beforeAutospacing="0" w:after="0" w:afterAutospacing="0" w:line="240" w:lineRule="atLeast"/>
        <w:ind w:firstLine="566"/>
        <w:jc w:val="both"/>
        <w:rPr>
          <w:color w:val="000000"/>
          <w:sz w:val="18"/>
          <w:szCs w:val="18"/>
        </w:rPr>
      </w:pPr>
      <w:r>
        <w:rPr>
          <w:b/>
          <w:bCs/>
          <w:color w:val="000000"/>
          <w:sz w:val="18"/>
          <w:szCs w:val="18"/>
        </w:rPr>
        <w:t>MADDE 10 –</w:t>
      </w:r>
      <w:r>
        <w:rPr>
          <w:color w:val="000000"/>
          <w:sz w:val="18"/>
          <w:szCs w:val="18"/>
        </w:rPr>
        <w:t> Bu Yönetmelik hükümlerini Sağlık ve İçişleri Bakanları birlikte yürütür.</w:t>
      </w:r>
    </w:p>
    <w:p w:rsidR="00943934" w:rsidRDefault="00943934" w:rsidP="00943934">
      <w:pPr>
        <w:pStyle w:val="metin"/>
        <w:spacing w:before="0" w:beforeAutospacing="0" w:after="0" w:afterAutospacing="0" w:line="240" w:lineRule="atLeast"/>
        <w:ind w:firstLine="566"/>
        <w:jc w:val="both"/>
        <w:rPr>
          <w:color w:val="000000"/>
          <w:sz w:val="18"/>
          <w:szCs w:val="18"/>
        </w:rPr>
      </w:pPr>
    </w:p>
    <w:p w:rsidR="00943934" w:rsidRDefault="00943934" w:rsidP="00943934">
      <w:pPr>
        <w:pStyle w:val="metin"/>
        <w:spacing w:before="0" w:beforeAutospacing="0" w:after="0" w:afterAutospacing="0" w:line="240" w:lineRule="atLeast"/>
        <w:ind w:firstLine="566"/>
        <w:jc w:val="both"/>
        <w:rPr>
          <w:color w:val="000000"/>
          <w:sz w:val="19"/>
          <w:szCs w:val="19"/>
        </w:rPr>
      </w:pPr>
      <w:r>
        <w:rPr>
          <w:color w:val="000000"/>
          <w:sz w:val="18"/>
          <w:szCs w:val="18"/>
        </w:rPr>
        <w:t xml:space="preserve">Bu belge </w:t>
      </w:r>
      <w:hyperlink r:id="rId4" w:history="1">
        <w:r>
          <w:rPr>
            <w:rStyle w:val="Kpr"/>
          </w:rPr>
          <w:t>https://trafikkanunu.com/ehliyet-icin-saglik-raporu-alma-islemleri-nelerdir/</w:t>
        </w:r>
      </w:hyperlink>
      <w:r>
        <w:t xml:space="preserve"> </w:t>
      </w:r>
      <w:r>
        <w:rPr>
          <w:color w:val="000000"/>
          <w:sz w:val="18"/>
          <w:szCs w:val="18"/>
        </w:rPr>
        <w:t>adresinden alınmıştır.</w:t>
      </w:r>
    </w:p>
    <w:p w:rsidR="00EA30EF" w:rsidRDefault="00EA30EF"/>
    <w:sectPr w:rsidR="00EA30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934"/>
    <w:rsid w:val="00943934"/>
    <w:rsid w:val="00EA30E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51CB5"/>
  <w15:chartTrackingRefBased/>
  <w15:docId w15:val="{3C4FAC26-99F3-4940-AC68-63D6E8AAA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lk11pt">
    <w:name w:val="balk11pt"/>
    <w:basedOn w:val="Normal"/>
    <w:rsid w:val="00943934"/>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rtabalkbold">
    <w:name w:val="ortabalkbold"/>
    <w:basedOn w:val="Normal"/>
    <w:rsid w:val="00943934"/>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943934"/>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grame">
    <w:name w:val="grame"/>
    <w:basedOn w:val="VarsaylanParagrafYazTipi"/>
    <w:rsid w:val="00943934"/>
  </w:style>
  <w:style w:type="character" w:customStyle="1" w:styleId="spelle">
    <w:name w:val="spelle"/>
    <w:basedOn w:val="VarsaylanParagrafYazTipi"/>
    <w:rsid w:val="00943934"/>
  </w:style>
  <w:style w:type="character" w:styleId="Kpr">
    <w:name w:val="Hyperlink"/>
    <w:basedOn w:val="VarsaylanParagrafYazTipi"/>
    <w:uiPriority w:val="99"/>
    <w:semiHidden/>
    <w:unhideWhenUsed/>
    <w:rsid w:val="009439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35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rafikkanunu.com/ehliyet-icin-saglik-raporu-alma-islemleri-nelerdi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4917</Words>
  <Characters>28028</Characters>
  <Application>Microsoft Office Word</Application>
  <DocSecurity>0</DocSecurity>
  <Lines>233</Lines>
  <Paragraphs>65</Paragraphs>
  <ScaleCrop>false</ScaleCrop>
  <Company/>
  <LinksUpToDate>false</LinksUpToDate>
  <CharactersWithSpaces>32880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huseyin ezgin</dc:creator>
  <cp:keywords/>
  <dc:description/>
  <cp:lastModifiedBy>huseyin ezgin</cp:lastModifiedBy>
  <cp:revision>1</cp:revision>
  <dcterms:created xsi:type="dcterms:W3CDTF">2020-05-16T10:41:00Z</dcterms:created>
  <dcterms:modified xsi:type="dcterms:W3CDTF">2020-05-16T10:43:00Z</dcterms:modified>
</cp:coreProperties>
</file>